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AEE1" w14:textId="77777777" w:rsidR="008E0205" w:rsidRPr="00641321" w:rsidRDefault="00FB1F01" w:rsidP="00641321">
      <w:pPr>
        <w:pStyle w:val="Heading1"/>
      </w:pPr>
      <w:r w:rsidRPr="00641321">
        <w:t>Risk Assessment</w:t>
      </w:r>
    </w:p>
    <w:p w14:paraId="52ADE972" w14:textId="77777777" w:rsidR="008E0205" w:rsidRDefault="00FB1F01">
      <w:r>
        <w:t>A Risk Assessment is about identifying, eliminating, and minimising risk at your event.</w:t>
      </w:r>
    </w:p>
    <w:p w14:paraId="74E18FFB" w14:textId="77777777" w:rsidR="008E0205" w:rsidRDefault="00FB1F01">
      <w:r>
        <w:t>A Risk Assessment can appear daunting, below we have created a step-by-step process of how to complete your assessment.</w:t>
      </w:r>
    </w:p>
    <w:p w14:paraId="0C5D7AA9" w14:textId="77777777" w:rsidR="008E0205" w:rsidRDefault="00FB1F01">
      <w:r>
        <w:t>Before you tackle the Assessment, break your event down and think about all tasks associated with your event. These are classed as activities.</w:t>
      </w:r>
    </w:p>
    <w:p w14:paraId="79375D37" w14:textId="77777777" w:rsidR="008E0205" w:rsidRDefault="00FB1F01">
      <w:r>
        <w:rPr>
          <w:b/>
          <w:bCs/>
        </w:rPr>
        <w:t>Activity:</w:t>
      </w:r>
      <w:r>
        <w:t xml:space="preserve"> Identify the activities that are taking place at your event- An Example of this could be face painter attending your event.</w:t>
      </w:r>
    </w:p>
    <w:p w14:paraId="5BFFED2E" w14:textId="77777777" w:rsidR="008E0205" w:rsidRDefault="00FB1F01">
      <w:r>
        <w:rPr>
          <w:b/>
          <w:bCs/>
        </w:rPr>
        <w:t>Hazard:</w:t>
      </w:r>
      <w:r>
        <w:t xml:space="preserve"> Identify the hazards that are associated with the above activity, such as allergic reactions, paint in the eye.</w:t>
      </w:r>
    </w:p>
    <w:p w14:paraId="043AF4A0" w14:textId="77777777" w:rsidR="008E0205" w:rsidRDefault="00FB1F01">
      <w:r>
        <w:rPr>
          <w:b/>
          <w:bCs/>
        </w:rPr>
        <w:t>Who is at Risk:</w:t>
      </w:r>
      <w:r>
        <w:t xml:space="preserve"> You, your team, contractors, workers, general public?</w:t>
      </w:r>
    </w:p>
    <w:p w14:paraId="64C75BB7" w14:textId="77777777" w:rsidR="008E0205" w:rsidRDefault="00FB1F01">
      <w:r>
        <w:rPr>
          <w:b/>
          <w:bCs/>
        </w:rPr>
        <w:t>Evaluate</w:t>
      </w:r>
      <w:r>
        <w:t>: What control measures have you thought about and will be in place, this could be Personal Protective Equipment, cabling, matting, signage etc.</w:t>
      </w:r>
    </w:p>
    <w:p w14:paraId="4F166128" w14:textId="77777777" w:rsidR="008E0205" w:rsidRDefault="00FB1F01">
      <w:r>
        <w:t xml:space="preserve">Use the table below to record your findings. </w:t>
      </w:r>
    </w:p>
    <w:p w14:paraId="289A2807" w14:textId="77777777" w:rsidR="008E0205" w:rsidRDefault="00FB1F01">
      <w:r>
        <w:t>Initially score the activity and hazard, then think about any additional control measures you could put in place to reduce the risk further. Reassess the Likelihood/Severity to give you your final overall risk score.</w:t>
      </w:r>
    </w:p>
    <w:p w14:paraId="3CFE6EFB" w14:textId="77777777" w:rsidR="008E0205" w:rsidRDefault="00FB1F01">
      <w:r>
        <w:rPr>
          <w:b/>
          <w:bCs/>
        </w:rPr>
        <w:t xml:space="preserve">Likelihood- </w:t>
      </w:r>
      <w:r>
        <w:t>What are the chances of something happening</w:t>
      </w:r>
    </w:p>
    <w:p w14:paraId="07F4763E" w14:textId="77777777" w:rsidR="008E0205" w:rsidRDefault="00FB1F01">
      <w:r>
        <w:rPr>
          <w:b/>
          <w:bCs/>
        </w:rPr>
        <w:t xml:space="preserve">Severity- </w:t>
      </w:r>
      <w:r>
        <w:t>This will never change even when you review your first score.</w:t>
      </w:r>
    </w:p>
    <w:p w14:paraId="4868E0F2" w14:textId="77777777" w:rsidR="008E0205" w:rsidRDefault="00FB1F01">
      <w:r>
        <w:rPr>
          <w:b/>
          <w:bCs/>
        </w:rPr>
        <w:t>Risk</w:t>
      </w:r>
      <w:r>
        <w:t>= Likelihood x Severity</w:t>
      </w:r>
    </w:p>
    <w:p w14:paraId="7A8A7522" w14:textId="6D5DF4E8" w:rsidR="008E0205" w:rsidRDefault="008E0205"/>
    <w:p w14:paraId="2CBC95A9" w14:textId="028872FB" w:rsidR="008E0205" w:rsidRDefault="008E0205"/>
    <w:p w14:paraId="59C6350E" w14:textId="19F47137" w:rsidR="008E0205" w:rsidRDefault="008E0205"/>
    <w:p w14:paraId="23EE50ED" w14:textId="153F177E" w:rsidR="008E0205" w:rsidRDefault="00FB1F01"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2AD1" wp14:editId="590623B7">
                <wp:simplePos x="0" y="0"/>
                <wp:positionH relativeFrom="column">
                  <wp:posOffset>-925671</wp:posOffset>
                </wp:positionH>
                <wp:positionV relativeFrom="paragraph">
                  <wp:posOffset>1057115</wp:posOffset>
                </wp:positionV>
                <wp:extent cx="1162046" cy="423227"/>
                <wp:effectExtent l="7303" t="0" r="7937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4">
                          <a:off x="0" y="0"/>
                          <a:ext cx="1162046" cy="423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EAF2C9" w14:textId="77777777" w:rsidR="008E0205" w:rsidRPr="00001D1C" w:rsidRDefault="00FB1F01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001D1C">
                              <w:rPr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Likelihood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2A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9pt;margin-top:83.25pt;width:91.5pt;height:33.3pt;rotation:-589823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" filled="f" stroked="f">
                <v:textbox>
                  <w:txbxContent>
                    <w:p w14:paraId="02EAF2C9" w14:textId="77777777" w:rsidR="008E0205" w:rsidRPr="00001D1C" w:rsidRDefault="00FB1F01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001D1C">
                        <w:rPr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Likelihood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4"/>
        </w:rPr>
        <w:t>Key:</w:t>
      </w:r>
      <w:r w:rsidR="00A92036">
        <w:rPr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L=Likelihood</w:t>
      </w:r>
      <w:r w:rsidR="00A92036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S=Severity</w:t>
      </w:r>
      <w:r w:rsidR="00A92036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R=Risk</w:t>
      </w:r>
    </w:p>
    <w:tbl>
      <w:tblPr>
        <w:tblW w:w="5240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947"/>
        <w:gridCol w:w="949"/>
        <w:gridCol w:w="906"/>
        <w:gridCol w:w="817"/>
        <w:gridCol w:w="980"/>
      </w:tblGrid>
      <w:tr w:rsidR="008E0205" w14:paraId="36050C1C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AB9" w14:textId="77777777" w:rsidR="008E0205" w:rsidRDefault="00FB1F01"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5EA4" w14:textId="77777777" w:rsidR="008E0205" w:rsidRDefault="00FB1F01">
            <w:r>
              <w:rPr>
                <w:sz w:val="22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A5B4" w14:textId="77777777" w:rsidR="008E0205" w:rsidRDefault="00FB1F01">
            <w:r>
              <w:rPr>
                <w:sz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A20F" w14:textId="77777777" w:rsidR="008E0205" w:rsidRPr="006B561D" w:rsidRDefault="00FB1F01">
            <w:r w:rsidRPr="006B561D">
              <w:rPr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1813" w14:textId="77777777" w:rsidR="008E0205" w:rsidRPr="006B561D" w:rsidRDefault="00FB1F01">
            <w:r w:rsidRPr="006B561D">
              <w:rPr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035" w14:textId="77777777" w:rsidR="008E0205" w:rsidRPr="006B561D" w:rsidRDefault="00FB1F01">
            <w:r w:rsidRPr="006B561D">
              <w:rPr>
                <w:sz w:val="22"/>
              </w:rPr>
              <w:t>25</w:t>
            </w:r>
          </w:p>
        </w:tc>
      </w:tr>
      <w:tr w:rsidR="008E0205" w14:paraId="22198D20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5341" w14:textId="77777777" w:rsidR="008E0205" w:rsidRDefault="00FB1F01"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D097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DA97" w14:textId="77777777" w:rsidR="008E0205" w:rsidRDefault="00FB1F01">
            <w:r>
              <w:rPr>
                <w:sz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B35D" w14:textId="77777777" w:rsidR="008E0205" w:rsidRDefault="00FB1F01">
            <w:r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CED5" w14:textId="77777777" w:rsidR="008E0205" w:rsidRDefault="00FB1F01">
            <w:r>
              <w:rPr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5EE7" w14:textId="77777777" w:rsidR="008E0205" w:rsidRDefault="00FB1F01">
            <w:r>
              <w:rPr>
                <w:sz w:val="22"/>
              </w:rPr>
              <w:t>20</w:t>
            </w:r>
          </w:p>
        </w:tc>
      </w:tr>
      <w:tr w:rsidR="008E0205" w14:paraId="3962AAC9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D55C" w14:textId="77777777" w:rsidR="008E0205" w:rsidRDefault="00FB1F01"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0C9D" w14:textId="77777777" w:rsidR="008E0205" w:rsidRDefault="00FB1F01">
            <w:r>
              <w:rPr>
                <w:sz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D1A1" w14:textId="77777777" w:rsidR="008E0205" w:rsidRDefault="00FB1F01">
            <w:r>
              <w:rPr>
                <w:sz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EB3A" w14:textId="77777777" w:rsidR="008E0205" w:rsidRDefault="00FB1F01">
            <w:r>
              <w:rPr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CC77" w14:textId="77777777" w:rsidR="008E0205" w:rsidRDefault="00FB1F01"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B424" w14:textId="77777777" w:rsidR="008E0205" w:rsidRDefault="00FB1F01">
            <w:r>
              <w:rPr>
                <w:sz w:val="22"/>
              </w:rPr>
              <w:t>15</w:t>
            </w:r>
          </w:p>
        </w:tc>
      </w:tr>
      <w:tr w:rsidR="008E0205" w14:paraId="613BFC9B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B577" w14:textId="77777777" w:rsidR="008E0205" w:rsidRDefault="00FB1F01"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64E8" w14:textId="77777777" w:rsidR="008E0205" w:rsidRDefault="00FB1F01">
            <w:r>
              <w:rPr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E77B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334C" w14:textId="77777777" w:rsidR="008E0205" w:rsidRDefault="00FB1F01">
            <w:r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CDBE" w14:textId="77777777" w:rsidR="008E0205" w:rsidRDefault="00FB1F01"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B16A" w14:textId="77777777" w:rsidR="008E0205" w:rsidRDefault="00FB1F01">
            <w:r>
              <w:rPr>
                <w:sz w:val="22"/>
              </w:rPr>
              <w:t>10</w:t>
            </w:r>
          </w:p>
        </w:tc>
      </w:tr>
      <w:tr w:rsidR="008E0205" w14:paraId="7674F3EC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C2FD" w14:textId="77777777" w:rsidR="008E0205" w:rsidRDefault="00FB1F01"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4756" w14:textId="77777777" w:rsidR="008E0205" w:rsidRDefault="00FB1F01">
            <w:r>
              <w:rPr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FDE" w14:textId="77777777" w:rsidR="008E0205" w:rsidRDefault="00FB1F01">
            <w:r>
              <w:rPr>
                <w:sz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BAC7" w14:textId="77777777" w:rsidR="008E0205" w:rsidRDefault="00FB1F01">
            <w:r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A0B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7B9C" w14:textId="77777777" w:rsidR="008E0205" w:rsidRDefault="00FB1F01">
            <w:r>
              <w:rPr>
                <w:sz w:val="22"/>
              </w:rPr>
              <w:t>5</w:t>
            </w:r>
          </w:p>
        </w:tc>
      </w:tr>
      <w:tr w:rsidR="008E0205" w14:paraId="72A0C0BC" w14:textId="77777777" w:rsidTr="00001D1C"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A648" w14:textId="77777777" w:rsidR="008E0205" w:rsidRDefault="008E0205"/>
        </w:tc>
        <w:tc>
          <w:tcPr>
            <w:tcW w:w="8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1A9B" w14:textId="77777777" w:rsidR="008E0205" w:rsidRDefault="00FB1F01"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8F49" w14:textId="77777777" w:rsidR="008E0205" w:rsidRDefault="00FB1F01"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E1B3" w14:textId="77777777" w:rsidR="008E0205" w:rsidRDefault="00FB1F01"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6560" w14:textId="77777777" w:rsidR="008E0205" w:rsidRDefault="00FB1F01"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C314" w14:textId="77777777" w:rsidR="008E0205" w:rsidRDefault="00FB1F01">
            <w:r>
              <w:rPr>
                <w:b/>
                <w:bCs/>
                <w:sz w:val="22"/>
              </w:rPr>
              <w:t>5</w:t>
            </w:r>
          </w:p>
        </w:tc>
      </w:tr>
    </w:tbl>
    <w:tbl>
      <w:tblPr>
        <w:tblpPr w:leftFromText="180" w:rightFromText="180" w:vertAnchor="text" w:horzAnchor="page" w:tblpX="8956" w:tblpY="-2893"/>
        <w:tblW w:w="2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</w:tblGrid>
      <w:tr w:rsidR="00001D1C" w14:paraId="7972BB9C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B399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Low Risk</w:t>
            </w:r>
          </w:p>
        </w:tc>
      </w:tr>
      <w:tr w:rsidR="00001D1C" w14:paraId="72E88930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75E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Medium Risk</w:t>
            </w:r>
          </w:p>
        </w:tc>
      </w:tr>
      <w:tr w:rsidR="00001D1C" w14:paraId="0A2F894C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E0AF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Risk</w:t>
            </w:r>
          </w:p>
        </w:tc>
      </w:tr>
    </w:tbl>
    <w:p w14:paraId="1C0EF0C6" w14:textId="77777777" w:rsidR="008E0205" w:rsidRPr="00001D1C" w:rsidRDefault="008E0205">
      <w:pPr>
        <w:spacing w:after="0"/>
        <w:rPr>
          <w:b/>
          <w:bCs/>
          <w:vanish/>
        </w:rPr>
      </w:pPr>
    </w:p>
    <w:p w14:paraId="38A29486" w14:textId="77777777" w:rsidR="008E0205" w:rsidRPr="00001D1C" w:rsidRDefault="00FB1F01">
      <w:pPr>
        <w:ind w:left="1440" w:firstLine="720"/>
        <w:rPr>
          <w:b/>
          <w:bCs/>
          <w:sz w:val="28"/>
          <w:szCs w:val="24"/>
        </w:rPr>
      </w:pPr>
      <w:r w:rsidRPr="00001D1C">
        <w:rPr>
          <w:b/>
          <w:bCs/>
          <w:sz w:val="28"/>
          <w:szCs w:val="24"/>
        </w:rPr>
        <w:t>Severity</w:t>
      </w:r>
    </w:p>
    <w:tbl>
      <w:tblPr>
        <w:tblW w:w="13948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649"/>
        <w:gridCol w:w="4649"/>
        <w:gridCol w:w="4650"/>
      </w:tblGrid>
      <w:tr w:rsidR="008E0205" w14:paraId="58BDDCEF" w14:textId="77777777" w:rsidTr="00641321">
        <w:trPr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AB66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bookmarkStart w:id="0" w:name="_Hlk119931696"/>
            <w:r>
              <w:rPr>
                <w:b/>
                <w:bCs/>
                <w:szCs w:val="24"/>
              </w:rPr>
              <w:t>Likelihood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5646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Severity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9CB0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  <w:t>Risk</w:t>
            </w:r>
          </w:p>
        </w:tc>
      </w:tr>
      <w:bookmarkEnd w:id="0"/>
      <w:tr w:rsidR="008E0205" w14:paraId="310CB19F" w14:textId="77777777" w:rsidTr="006413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43B" w14:textId="77777777" w:rsidR="008E0205" w:rsidRDefault="00FB1F01">
            <w:r>
              <w:rPr>
                <w:b/>
                <w:bCs/>
                <w:sz w:val="22"/>
              </w:rPr>
              <w:t>1.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Highly Unlikely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1206" w14:textId="103E77FA" w:rsidR="008E0205" w:rsidRDefault="00FB1F01">
            <w:r>
              <w:rPr>
                <w:b/>
                <w:bCs/>
                <w:sz w:val="22"/>
              </w:rPr>
              <w:t>1.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Insignificant</w:t>
            </w:r>
            <w:r>
              <w:rPr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3890" w14:textId="77777777" w:rsidR="008E0205" w:rsidRDefault="00FB1F01">
            <w:r>
              <w:rPr>
                <w:b/>
                <w:bCs/>
                <w:sz w:val="22"/>
              </w:rPr>
              <w:t xml:space="preserve">4 &amp; below. </w:t>
            </w:r>
            <w:r>
              <w:rPr>
                <w:sz w:val="22"/>
              </w:rPr>
              <w:t>Maintain Existing Measures</w:t>
            </w:r>
          </w:p>
        </w:tc>
      </w:tr>
      <w:tr w:rsidR="008E0205" w14:paraId="37B5426F" w14:textId="77777777" w:rsidTr="006413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FB46" w14:textId="339F6DC8" w:rsidR="008E0205" w:rsidRDefault="00FB1F01">
            <w:r>
              <w:rPr>
                <w:b/>
                <w:bCs/>
                <w:sz w:val="22"/>
              </w:rPr>
              <w:t>2.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Unlikely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9674" w14:textId="303FD011" w:rsidR="008E0205" w:rsidRDefault="00FB1F01">
            <w:r>
              <w:rPr>
                <w:b/>
                <w:bCs/>
                <w:sz w:val="22"/>
              </w:rPr>
              <w:t>2.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Minor-Some First Aid required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ACD" w14:textId="77777777" w:rsidR="008E0205" w:rsidRDefault="00FB1F01">
            <w:r>
              <w:rPr>
                <w:b/>
                <w:bCs/>
                <w:sz w:val="22"/>
              </w:rPr>
              <w:t>5-12.</w:t>
            </w:r>
            <w:r>
              <w:rPr>
                <w:sz w:val="22"/>
              </w:rPr>
              <w:t xml:space="preserve"> Review measures, can any improvement be implemented</w:t>
            </w:r>
          </w:p>
        </w:tc>
      </w:tr>
      <w:tr w:rsidR="008E0205" w14:paraId="17655659" w14:textId="77777777" w:rsidTr="006413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6EBF" w14:textId="77777777" w:rsidR="008E0205" w:rsidRDefault="00FB1F01">
            <w:r>
              <w:rPr>
                <w:b/>
                <w:bCs/>
                <w:sz w:val="22"/>
              </w:rPr>
              <w:t>3.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Possible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67BC" w14:textId="77777777" w:rsidR="008E0205" w:rsidRDefault="00FB1F01">
            <w:r>
              <w:rPr>
                <w:b/>
                <w:bCs/>
                <w:sz w:val="22"/>
              </w:rPr>
              <w:t>3.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Moderate-External First Aid required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62AD" w14:textId="77777777" w:rsidR="008E0205" w:rsidRDefault="00FB1F01">
            <w:r>
              <w:rPr>
                <w:b/>
                <w:bCs/>
                <w:sz w:val="22"/>
              </w:rPr>
              <w:t>15-25.</w:t>
            </w:r>
            <w:r>
              <w:rPr>
                <w:sz w:val="22"/>
              </w:rPr>
              <w:t xml:space="preserve"> Improve immediately and consider not undertaking the activity as a way to reduce risk</w:t>
            </w:r>
          </w:p>
        </w:tc>
      </w:tr>
      <w:tr w:rsidR="008E0205" w14:paraId="5F4AF576" w14:textId="77777777" w:rsidTr="006413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6375" w14:textId="77777777" w:rsidR="008E0205" w:rsidRDefault="00FB1F01">
            <w:r>
              <w:rPr>
                <w:b/>
                <w:bCs/>
                <w:sz w:val="22"/>
              </w:rPr>
              <w:t>4.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Likely</w:t>
            </w:r>
            <w:r>
              <w:rPr>
                <w:sz w:val="22"/>
              </w:rPr>
              <w:tab/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5227" w14:textId="77777777" w:rsidR="008E0205" w:rsidRDefault="00FB1F01">
            <w:r>
              <w:rPr>
                <w:b/>
                <w:bCs/>
                <w:sz w:val="22"/>
              </w:rPr>
              <w:t>4.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Significant-Extensive Injuries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30F" w14:textId="77777777" w:rsidR="008E0205" w:rsidRDefault="008E0205">
            <w:pPr>
              <w:rPr>
                <w:b/>
                <w:bCs/>
              </w:rPr>
            </w:pPr>
          </w:p>
        </w:tc>
      </w:tr>
      <w:tr w:rsidR="008E0205" w14:paraId="797D3328" w14:textId="77777777" w:rsidTr="006413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A6DA" w14:textId="77777777" w:rsidR="008E0205" w:rsidRDefault="00FB1F01">
            <w:r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Highly Likely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41D" w14:textId="77777777" w:rsidR="008E0205" w:rsidRDefault="00FB1F01">
            <w:r>
              <w:rPr>
                <w:b/>
                <w:bCs/>
                <w:sz w:val="22"/>
              </w:rPr>
              <w:t>5.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Severe-Death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3475" w14:textId="77777777" w:rsidR="008E0205" w:rsidRDefault="008E0205">
            <w:pPr>
              <w:rPr>
                <w:b/>
                <w:bCs/>
              </w:rPr>
            </w:pPr>
          </w:p>
        </w:tc>
      </w:tr>
    </w:tbl>
    <w:p w14:paraId="532090BF" w14:textId="77777777" w:rsidR="008E0205" w:rsidRDefault="00FB1F01">
      <w:r>
        <w:rPr>
          <w:b/>
          <w:bCs/>
        </w:rPr>
        <w:tab/>
      </w:r>
    </w:p>
    <w:p w14:paraId="235DDC1C" w14:textId="77777777" w:rsidR="008E0205" w:rsidRDefault="008E0205"/>
    <w:tbl>
      <w:tblPr>
        <w:tblW w:w="1420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268"/>
        <w:gridCol w:w="1268"/>
        <w:gridCol w:w="1397"/>
        <w:gridCol w:w="2725"/>
        <w:gridCol w:w="425"/>
        <w:gridCol w:w="425"/>
        <w:gridCol w:w="425"/>
        <w:gridCol w:w="4962"/>
        <w:gridCol w:w="425"/>
        <w:gridCol w:w="425"/>
        <w:gridCol w:w="455"/>
      </w:tblGrid>
      <w:tr w:rsidR="008E0205" w14:paraId="3C8ACCFC" w14:textId="77777777" w:rsidTr="00641321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E726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Activity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99DD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Hazards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6CD5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Who is at Risk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EE09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Existing control measures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B420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5FC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D86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4ABD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Additional control measures to reduce risk further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E47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0DC7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9264" w14:textId="77777777" w:rsidR="008E0205" w:rsidRPr="00641321" w:rsidRDefault="00FB1F01">
            <w:pPr>
              <w:rPr>
                <w:b/>
                <w:bCs/>
              </w:rPr>
            </w:pPr>
            <w:r w:rsidRPr="00641321">
              <w:rPr>
                <w:b/>
                <w:bCs/>
                <w:sz w:val="22"/>
              </w:rPr>
              <w:t>R</w:t>
            </w:r>
          </w:p>
        </w:tc>
      </w:tr>
      <w:tr w:rsidR="0098577D" w:rsidRPr="0098577D" w14:paraId="2634A687" w14:textId="77777777" w:rsidTr="00641321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7B14" w14:textId="49752DAB" w:rsidR="0098577D" w:rsidRPr="006B561D" w:rsidRDefault="0098577D" w:rsidP="00001D1C">
            <w:pPr>
              <w:rPr>
                <w:b/>
                <w:bCs/>
                <w:i/>
                <w:iCs/>
                <w:color w:val="C00000"/>
              </w:rPr>
            </w:pPr>
            <w:r w:rsidRPr="006B561D">
              <w:rPr>
                <w:b/>
                <w:bCs/>
                <w:i/>
                <w:iCs/>
                <w:color w:val="C00000"/>
              </w:rPr>
              <w:t>Example</w:t>
            </w:r>
          </w:p>
          <w:p w14:paraId="33E6C467" w14:textId="0EAB40B8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Use of Cables and leads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69A0" w14:textId="70824671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rFonts w:cs="Calibri"/>
                <w:i/>
                <w:iCs/>
                <w:color w:val="C00000"/>
              </w:rPr>
              <w:t xml:space="preserve">Slip or trip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0087" w14:textId="33A47E91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Everyone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4056" w14:textId="2095F34D" w:rsidR="00001D1C" w:rsidRPr="006B561D" w:rsidRDefault="00001D1C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Nil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28D7" w14:textId="33A393A9" w:rsidR="00001D1C" w:rsidRPr="006B561D" w:rsidRDefault="00001D1C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94DA" w14:textId="228A2DD5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3362" w14:textId="4E903E1A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F551" w14:textId="2CD972A8" w:rsidR="00001D1C" w:rsidRPr="006B561D" w:rsidRDefault="0098577D" w:rsidP="00001D1C">
            <w:pPr>
              <w:rPr>
                <w:i/>
                <w:iCs/>
                <w:color w:val="C00000"/>
              </w:rPr>
            </w:pPr>
            <w:r w:rsidRPr="006B561D">
              <w:rPr>
                <w:rFonts w:cs="Calibri"/>
                <w:i/>
                <w:iCs/>
                <w:color w:val="C00000"/>
              </w:rPr>
              <w:t xml:space="preserve">All cables will be placed in </w:t>
            </w:r>
            <w:r w:rsidR="00F30610" w:rsidRPr="006B561D">
              <w:rPr>
                <w:rFonts w:cs="Calibri"/>
                <w:i/>
                <w:iCs/>
                <w:color w:val="C00000"/>
              </w:rPr>
              <w:t>cable matting</w:t>
            </w:r>
            <w:r w:rsidRPr="006B561D">
              <w:rPr>
                <w:rFonts w:cs="Calibri"/>
                <w:i/>
                <w:iCs/>
                <w:color w:val="C00000"/>
              </w:rPr>
              <w:t xml:space="preserve"> to reduce tripping. The area will not be accessible to the public and Stewards will be positioned here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FF8A" w14:textId="64887D7D" w:rsidR="00001D1C" w:rsidRPr="006B561D" w:rsidRDefault="00001D1C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262C" w14:textId="6343157A" w:rsidR="00001D1C" w:rsidRPr="006B561D" w:rsidRDefault="00001D1C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6C68" w14:textId="1F9BC6D5" w:rsidR="00001D1C" w:rsidRPr="006B561D" w:rsidRDefault="00001D1C" w:rsidP="00001D1C">
            <w:pPr>
              <w:rPr>
                <w:i/>
                <w:iCs/>
                <w:color w:val="C00000"/>
              </w:rPr>
            </w:pPr>
            <w:r w:rsidRPr="006B561D">
              <w:rPr>
                <w:i/>
                <w:iCs/>
                <w:color w:val="C00000"/>
              </w:rPr>
              <w:t>2</w:t>
            </w:r>
          </w:p>
        </w:tc>
      </w:tr>
      <w:tr w:rsidR="008E0205" w14:paraId="39F737A2" w14:textId="77777777" w:rsidTr="00641321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4D3A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8F27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7FEB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2F6A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D591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06B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236C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A4F3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D965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A65F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6A92" w14:textId="77777777" w:rsidR="008E0205" w:rsidRDefault="008E0205"/>
        </w:tc>
      </w:tr>
      <w:tr w:rsidR="008E0205" w14:paraId="2EF06BF7" w14:textId="77777777" w:rsidTr="00641321">
        <w:trPr>
          <w:trHeight w:val="70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1E76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8231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45CC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A58F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41EE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1F46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BC23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605C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7480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2C7D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9704" w14:textId="77777777" w:rsidR="008E0205" w:rsidRDefault="008E0205"/>
        </w:tc>
      </w:tr>
      <w:tr w:rsidR="008E0205" w14:paraId="37227B73" w14:textId="77777777" w:rsidTr="00641321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B1B4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3177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6B5D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8D0D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0364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DABC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3C1C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C189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390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4707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CED5" w14:textId="77777777" w:rsidR="008E0205" w:rsidRDefault="008E0205"/>
        </w:tc>
      </w:tr>
    </w:tbl>
    <w:p w14:paraId="58A3DAF6" w14:textId="77777777" w:rsidR="008E0205" w:rsidRDefault="00FB1F01">
      <w:r>
        <w:t>Please complete the below table, if you need to amend or add any additional hazards, please save as a separate version.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7"/>
        <w:gridCol w:w="3828"/>
      </w:tblGrid>
      <w:tr w:rsidR="008E0205" w14:paraId="4FB6C99A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785" w14:textId="77777777" w:rsidR="008E0205" w:rsidRDefault="00FB1F01">
            <w:r>
              <w:rPr>
                <w:sz w:val="22"/>
              </w:rPr>
              <w:t>Name of Person completing the Risk Assessment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6F3A" w14:textId="77777777" w:rsidR="008E0205" w:rsidRDefault="008E0205"/>
        </w:tc>
      </w:tr>
      <w:tr w:rsidR="008E0205" w14:paraId="175FB234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085D" w14:textId="77777777" w:rsidR="008E0205" w:rsidRDefault="00FB1F01">
            <w:r>
              <w:rPr>
                <w:sz w:val="22"/>
              </w:rPr>
              <w:t>Full Event title and location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B572" w14:textId="77777777" w:rsidR="008E0205" w:rsidRDefault="008E0205"/>
        </w:tc>
      </w:tr>
      <w:tr w:rsidR="008E0205" w14:paraId="22533A5C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3BEC" w14:textId="77777777" w:rsidR="008E0205" w:rsidRDefault="00FB1F01">
            <w:r>
              <w:rPr>
                <w:sz w:val="22"/>
              </w:rPr>
              <w:t>Version number of Risk Assessment and date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AE11" w14:textId="77777777" w:rsidR="008E0205" w:rsidRDefault="00FB1F01">
            <w:r>
              <w:rPr>
                <w:sz w:val="22"/>
              </w:rPr>
              <w:t>Version: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9A25" w14:textId="77777777" w:rsidR="008E0205" w:rsidRDefault="00FB1F01">
            <w:r>
              <w:rPr>
                <w:sz w:val="22"/>
              </w:rPr>
              <w:t>Date:</w:t>
            </w:r>
          </w:p>
        </w:tc>
      </w:tr>
      <w:tr w:rsidR="008E0205" w14:paraId="754541D0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A8BF" w14:textId="77777777" w:rsidR="008E0205" w:rsidRDefault="00FB1F01">
            <w:r>
              <w:rPr>
                <w:sz w:val="22"/>
              </w:rPr>
              <w:t xml:space="preserve">Signature of person completing Risk Assessment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929D" w14:textId="77777777" w:rsidR="008E0205" w:rsidRDefault="008E0205"/>
        </w:tc>
      </w:tr>
    </w:tbl>
    <w:p w14:paraId="7CFAABEA" w14:textId="77777777" w:rsidR="008E0205" w:rsidRDefault="008E0205"/>
    <w:sectPr w:rsidR="008E020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09C2" w14:textId="77777777" w:rsidR="00520D78" w:rsidRDefault="00520D78">
      <w:pPr>
        <w:spacing w:after="0" w:line="240" w:lineRule="auto"/>
      </w:pPr>
      <w:r>
        <w:separator/>
      </w:r>
    </w:p>
  </w:endnote>
  <w:endnote w:type="continuationSeparator" w:id="0">
    <w:p w14:paraId="511FB8BB" w14:textId="77777777" w:rsidR="00520D78" w:rsidRDefault="0052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BB96" w14:textId="77777777" w:rsidR="00520D78" w:rsidRDefault="00520D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BA5195" w14:textId="77777777" w:rsidR="00520D78" w:rsidRDefault="0052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05"/>
    <w:rsid w:val="00001D1C"/>
    <w:rsid w:val="00137B4A"/>
    <w:rsid w:val="001F0510"/>
    <w:rsid w:val="004F5602"/>
    <w:rsid w:val="00520D78"/>
    <w:rsid w:val="00641321"/>
    <w:rsid w:val="00691A9F"/>
    <w:rsid w:val="006B561D"/>
    <w:rsid w:val="006D6CF7"/>
    <w:rsid w:val="00813495"/>
    <w:rsid w:val="008A5FE6"/>
    <w:rsid w:val="008E0205"/>
    <w:rsid w:val="0098577D"/>
    <w:rsid w:val="009F2157"/>
    <w:rsid w:val="00A92036"/>
    <w:rsid w:val="00B538E7"/>
    <w:rsid w:val="00CC2B35"/>
    <w:rsid w:val="00D637E1"/>
    <w:rsid w:val="00DA0777"/>
    <w:rsid w:val="00E215D8"/>
    <w:rsid w:val="00F30610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585C"/>
  <w15:docId w15:val="{6F97549D-31BB-4911-A43C-476B454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641321"/>
    <w:pPr>
      <w:jc w:val="center"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NoSpacing">
    <w:name w:val="No Spacing"/>
    <w:pPr>
      <w:suppressAutoHyphens/>
      <w:spacing w:after="0" w:line="240" w:lineRule="auto"/>
    </w:pPr>
    <w:rPr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Kelly</dc:creator>
  <dc:description/>
  <cp:lastModifiedBy>Matt Pearce</cp:lastModifiedBy>
  <cp:revision>15</cp:revision>
  <cp:lastPrinted>2023-12-20T14:51:00Z</cp:lastPrinted>
  <dcterms:created xsi:type="dcterms:W3CDTF">2023-01-06T09:59:00Z</dcterms:created>
  <dcterms:modified xsi:type="dcterms:W3CDTF">2024-05-01T13:10:00Z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2022-10-03T14:54:09Z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e1d7243c-b331-4915-b8df-a6b79c65db15</vt:lpwstr>
  </property>
  <property fmtid="{D5CDD505-2E9C-101B-9397-08002B2CF9AE}" pid="8" name="MSIP_Label_c6f64b5a-70e3-4d13-98dc-9c006fabbb8e_ContentBits">
    <vt:lpwstr>0</vt:lpwstr>
  </property>
</Properties>
</file>