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7AD1" w14:textId="270F361F" w:rsidR="001A4A27" w:rsidRPr="007B0E0D" w:rsidRDefault="004466EC" w:rsidP="001A4A27">
      <w:pPr>
        <w:pStyle w:val="Default"/>
        <w:rPr>
          <w:sz w:val="48"/>
          <w:szCs w:val="48"/>
        </w:rPr>
      </w:pPr>
      <w:r>
        <w:rPr>
          <w:b/>
          <w:bCs/>
          <w:sz w:val="48"/>
          <w:szCs w:val="48"/>
        </w:rPr>
        <w:t>Burton Green</w:t>
      </w:r>
      <w:r w:rsidR="00E273CA">
        <w:rPr>
          <w:b/>
          <w:bCs/>
          <w:sz w:val="48"/>
          <w:szCs w:val="48"/>
        </w:rPr>
        <w:t xml:space="preserve"> </w:t>
      </w:r>
      <w:r w:rsidR="001A4A27" w:rsidRPr="007B0E0D">
        <w:rPr>
          <w:b/>
          <w:bCs/>
          <w:sz w:val="48"/>
          <w:szCs w:val="48"/>
        </w:rPr>
        <w:t xml:space="preserve">Neighbourhood Plan Referendum </w:t>
      </w:r>
    </w:p>
    <w:p w14:paraId="240D541B" w14:textId="77777777" w:rsidR="00016C8C" w:rsidRDefault="00016C8C" w:rsidP="001A4A27">
      <w:pPr>
        <w:pStyle w:val="Default"/>
        <w:rPr>
          <w:b/>
          <w:bCs/>
          <w:sz w:val="40"/>
          <w:szCs w:val="40"/>
        </w:rPr>
      </w:pPr>
    </w:p>
    <w:p w14:paraId="2E6061C8" w14:textId="77777777" w:rsidR="001A4A27" w:rsidRDefault="001A4A27" w:rsidP="001A4A27">
      <w:pPr>
        <w:pStyle w:val="Default"/>
        <w:rPr>
          <w:sz w:val="23"/>
          <w:szCs w:val="23"/>
        </w:rPr>
      </w:pPr>
      <w:r>
        <w:rPr>
          <w:b/>
          <w:bCs/>
          <w:sz w:val="40"/>
          <w:szCs w:val="40"/>
        </w:rPr>
        <w:t>Information Statement for Voters</w:t>
      </w:r>
    </w:p>
    <w:p w14:paraId="4294048E" w14:textId="77777777" w:rsidR="001A4A27" w:rsidRDefault="001A4A27" w:rsidP="001A4A27">
      <w:pPr>
        <w:pStyle w:val="Default"/>
        <w:rPr>
          <w:sz w:val="23"/>
          <w:szCs w:val="23"/>
        </w:rPr>
      </w:pPr>
    </w:p>
    <w:p w14:paraId="437F9FB1" w14:textId="50C064F1" w:rsidR="00016C8C" w:rsidRDefault="001A4A27" w:rsidP="00016C8C">
      <w:pPr>
        <w:pStyle w:val="Default"/>
        <w:rPr>
          <w:sz w:val="23"/>
          <w:szCs w:val="23"/>
        </w:rPr>
      </w:pPr>
      <w:r>
        <w:rPr>
          <w:sz w:val="23"/>
          <w:szCs w:val="23"/>
        </w:rPr>
        <w:t xml:space="preserve">On </w:t>
      </w:r>
      <w:r w:rsidR="00B202EB">
        <w:rPr>
          <w:sz w:val="23"/>
          <w:szCs w:val="23"/>
        </w:rPr>
        <w:t>Thursday 24 March 2022</w:t>
      </w:r>
      <w:r>
        <w:rPr>
          <w:sz w:val="23"/>
          <w:szCs w:val="23"/>
        </w:rPr>
        <w:t xml:space="preserve">, there will be a referendum on a neighbourhood plan </w:t>
      </w:r>
      <w:r w:rsidR="0099077C">
        <w:rPr>
          <w:sz w:val="23"/>
          <w:szCs w:val="23"/>
        </w:rPr>
        <w:t xml:space="preserve">in </w:t>
      </w:r>
      <w:r w:rsidR="004466EC">
        <w:rPr>
          <w:sz w:val="23"/>
          <w:szCs w:val="23"/>
        </w:rPr>
        <w:t>Burton Green</w:t>
      </w:r>
      <w:r>
        <w:rPr>
          <w:sz w:val="23"/>
          <w:szCs w:val="23"/>
        </w:rPr>
        <w:t xml:space="preserve">. This </w:t>
      </w:r>
      <w:r w:rsidR="00016C8C">
        <w:rPr>
          <w:sz w:val="23"/>
          <w:szCs w:val="23"/>
        </w:rPr>
        <w:t>statement</w:t>
      </w:r>
      <w:r>
        <w:rPr>
          <w:sz w:val="23"/>
          <w:szCs w:val="23"/>
        </w:rPr>
        <w:t xml:space="preserve"> explains more about the referendum and how you can take part in it. </w:t>
      </w:r>
    </w:p>
    <w:p w14:paraId="121E168E" w14:textId="77777777" w:rsidR="00016C8C" w:rsidRPr="00354D2F" w:rsidRDefault="00016C8C" w:rsidP="00016C8C">
      <w:pPr>
        <w:pStyle w:val="Default"/>
        <w:rPr>
          <w:bCs/>
        </w:rPr>
      </w:pPr>
    </w:p>
    <w:p w14:paraId="2754037B" w14:textId="77777777" w:rsidR="00B14E1B" w:rsidRPr="00354D2F" w:rsidRDefault="00B14E1B" w:rsidP="00016C8C">
      <w:pPr>
        <w:pStyle w:val="Default"/>
        <w:rPr>
          <w:bCs/>
        </w:rPr>
      </w:pPr>
    </w:p>
    <w:p w14:paraId="5D163A82" w14:textId="77777777" w:rsidR="001A4A27" w:rsidRDefault="001A4A27" w:rsidP="001A4A27">
      <w:pPr>
        <w:pStyle w:val="Default"/>
        <w:rPr>
          <w:sz w:val="28"/>
          <w:szCs w:val="28"/>
        </w:rPr>
      </w:pPr>
      <w:r>
        <w:rPr>
          <w:b/>
          <w:bCs/>
          <w:sz w:val="28"/>
          <w:szCs w:val="28"/>
        </w:rPr>
        <w:t xml:space="preserve">Referendum on the Neighbourhood Plan </w:t>
      </w:r>
    </w:p>
    <w:p w14:paraId="38CF693D" w14:textId="77777777" w:rsidR="001A4A27" w:rsidRDefault="001A4A27" w:rsidP="001A4A27">
      <w:pPr>
        <w:pStyle w:val="Default"/>
        <w:rPr>
          <w:sz w:val="23"/>
          <w:szCs w:val="23"/>
        </w:rPr>
      </w:pPr>
      <w:r>
        <w:rPr>
          <w:sz w:val="23"/>
          <w:szCs w:val="23"/>
        </w:rPr>
        <w:t xml:space="preserve">A referendum asks you to vote ‘yes’ or ‘no’ to a question. For this referendum you will receive a ballot paper with this question: </w:t>
      </w:r>
    </w:p>
    <w:p w14:paraId="0805251A" w14:textId="77777777" w:rsidR="00016C8C" w:rsidRDefault="00016C8C" w:rsidP="001A4A27">
      <w:pPr>
        <w:pStyle w:val="Default"/>
        <w:rPr>
          <w:sz w:val="23"/>
          <w:szCs w:val="23"/>
        </w:rPr>
      </w:pPr>
    </w:p>
    <w:p w14:paraId="486D050D" w14:textId="0E4972E6" w:rsidR="001A4A27" w:rsidRDefault="00016C8C" w:rsidP="001A4A27">
      <w:pPr>
        <w:pStyle w:val="Default"/>
        <w:rPr>
          <w:sz w:val="23"/>
          <w:szCs w:val="23"/>
        </w:rPr>
      </w:pPr>
      <w:r>
        <w:rPr>
          <w:sz w:val="23"/>
          <w:szCs w:val="23"/>
        </w:rPr>
        <w:t>“</w:t>
      </w:r>
      <w:r w:rsidR="001A4A27">
        <w:rPr>
          <w:b/>
          <w:bCs/>
          <w:sz w:val="23"/>
          <w:szCs w:val="23"/>
        </w:rPr>
        <w:t xml:space="preserve">Do you want </w:t>
      </w:r>
      <w:r w:rsidRPr="00016C8C">
        <w:rPr>
          <w:b/>
          <w:bCs/>
          <w:sz w:val="23"/>
          <w:szCs w:val="23"/>
        </w:rPr>
        <w:t>Warwick District Council</w:t>
      </w:r>
      <w:r w:rsidR="00E126AB">
        <w:rPr>
          <w:b/>
          <w:bCs/>
          <w:sz w:val="23"/>
          <w:szCs w:val="23"/>
        </w:rPr>
        <w:t xml:space="preserve"> to use the Neighbourhood P</w:t>
      </w:r>
      <w:r w:rsidR="001A4A27">
        <w:rPr>
          <w:b/>
          <w:bCs/>
          <w:sz w:val="23"/>
          <w:szCs w:val="23"/>
        </w:rPr>
        <w:t xml:space="preserve">lan for </w:t>
      </w:r>
      <w:r w:rsidR="004466EC">
        <w:rPr>
          <w:b/>
          <w:bCs/>
          <w:sz w:val="23"/>
          <w:szCs w:val="23"/>
        </w:rPr>
        <w:t>Burton Green</w:t>
      </w:r>
      <w:r w:rsidR="00E273CA">
        <w:rPr>
          <w:sz w:val="23"/>
          <w:szCs w:val="23"/>
        </w:rPr>
        <w:t xml:space="preserve"> </w:t>
      </w:r>
      <w:r w:rsidR="001A4A27">
        <w:rPr>
          <w:b/>
          <w:bCs/>
          <w:sz w:val="23"/>
          <w:szCs w:val="23"/>
        </w:rPr>
        <w:t>to help it decide planning applicat</w:t>
      </w:r>
      <w:r>
        <w:rPr>
          <w:b/>
          <w:bCs/>
          <w:sz w:val="23"/>
          <w:szCs w:val="23"/>
        </w:rPr>
        <w:t>ions in the neighbourhood area?”</w:t>
      </w:r>
    </w:p>
    <w:p w14:paraId="19679CD1" w14:textId="77777777" w:rsidR="00016C8C" w:rsidRPr="00FB3771" w:rsidRDefault="00016C8C" w:rsidP="001A4A27">
      <w:pPr>
        <w:pStyle w:val="Default"/>
        <w:rPr>
          <w:bCs/>
        </w:rPr>
      </w:pPr>
    </w:p>
    <w:p w14:paraId="36F7B047" w14:textId="77777777" w:rsidR="00B14E1B" w:rsidRPr="00FB3771" w:rsidRDefault="00B14E1B" w:rsidP="001A4A27">
      <w:pPr>
        <w:pStyle w:val="Default"/>
        <w:rPr>
          <w:bCs/>
        </w:rPr>
      </w:pPr>
    </w:p>
    <w:p w14:paraId="57327007" w14:textId="77777777" w:rsidR="001A4A27" w:rsidRDefault="001A4A27" w:rsidP="001A4A27">
      <w:pPr>
        <w:pStyle w:val="Default"/>
        <w:rPr>
          <w:sz w:val="28"/>
          <w:szCs w:val="28"/>
        </w:rPr>
      </w:pPr>
      <w:r>
        <w:rPr>
          <w:b/>
          <w:bCs/>
          <w:sz w:val="28"/>
          <w:szCs w:val="28"/>
        </w:rPr>
        <w:t xml:space="preserve">How do I vote in the referendum? </w:t>
      </w:r>
    </w:p>
    <w:p w14:paraId="4500AD63" w14:textId="77777777" w:rsidR="001A4A27" w:rsidRDefault="001A4A27" w:rsidP="001A4A27">
      <w:pPr>
        <w:pStyle w:val="Default"/>
        <w:rPr>
          <w:sz w:val="23"/>
          <w:szCs w:val="23"/>
        </w:rPr>
      </w:pPr>
      <w:r>
        <w:rPr>
          <w:sz w:val="23"/>
          <w:szCs w:val="23"/>
        </w:rPr>
        <w:t xml:space="preserve">You vote by putting a cross (X) in the ‘Yes’ or ‘No’ box on your ballot paper. Put a cross in only </w:t>
      </w:r>
      <w:r>
        <w:rPr>
          <w:b/>
          <w:bCs/>
          <w:sz w:val="23"/>
          <w:szCs w:val="23"/>
        </w:rPr>
        <w:t xml:space="preserve">one </w:t>
      </w:r>
      <w:r>
        <w:rPr>
          <w:sz w:val="23"/>
          <w:szCs w:val="23"/>
        </w:rPr>
        <w:t xml:space="preserve">box or your vote will not be counted. </w:t>
      </w:r>
    </w:p>
    <w:p w14:paraId="46087792" w14:textId="77777777" w:rsidR="00016C8C" w:rsidRDefault="00016C8C" w:rsidP="001A4A27">
      <w:pPr>
        <w:pStyle w:val="Default"/>
        <w:rPr>
          <w:sz w:val="23"/>
          <w:szCs w:val="23"/>
        </w:rPr>
      </w:pPr>
    </w:p>
    <w:p w14:paraId="4DDFF641" w14:textId="77777777" w:rsidR="00016C8C" w:rsidRDefault="001A4A27" w:rsidP="001A4A27">
      <w:pPr>
        <w:pStyle w:val="Default"/>
        <w:rPr>
          <w:sz w:val="23"/>
          <w:szCs w:val="23"/>
        </w:rPr>
      </w:pPr>
      <w:r>
        <w:rPr>
          <w:sz w:val="23"/>
          <w:szCs w:val="23"/>
        </w:rPr>
        <w:t xml:space="preserve">If more people vote ‘yes’ than ‘no’ in this referendum, then </w:t>
      </w:r>
      <w:r w:rsidR="00016C8C">
        <w:rPr>
          <w:sz w:val="23"/>
          <w:szCs w:val="23"/>
        </w:rPr>
        <w:t>Warwick District</w:t>
      </w:r>
      <w:r>
        <w:rPr>
          <w:sz w:val="23"/>
          <w:szCs w:val="23"/>
        </w:rPr>
        <w:t xml:space="preserve"> Council will use the Neighbourhood Development Plan to help it decide planning applications in </w:t>
      </w:r>
      <w:r w:rsidR="00016C8C">
        <w:rPr>
          <w:sz w:val="23"/>
          <w:szCs w:val="23"/>
        </w:rPr>
        <w:t>this local area</w:t>
      </w:r>
      <w:r>
        <w:rPr>
          <w:sz w:val="23"/>
          <w:szCs w:val="23"/>
        </w:rPr>
        <w:t>.</w:t>
      </w:r>
    </w:p>
    <w:p w14:paraId="23F6E9C4" w14:textId="77777777" w:rsidR="001A4A27" w:rsidRDefault="001A4A27" w:rsidP="001A4A27">
      <w:pPr>
        <w:pStyle w:val="Default"/>
        <w:rPr>
          <w:sz w:val="23"/>
          <w:szCs w:val="23"/>
        </w:rPr>
      </w:pPr>
    </w:p>
    <w:p w14:paraId="5272C8FD" w14:textId="77777777" w:rsidR="00016C8C" w:rsidRDefault="001A4A27" w:rsidP="00016C8C">
      <w:pPr>
        <w:pStyle w:val="Default"/>
        <w:rPr>
          <w:sz w:val="23"/>
          <w:szCs w:val="23"/>
        </w:rPr>
      </w:pPr>
      <w:r>
        <w:rPr>
          <w:sz w:val="23"/>
          <w:szCs w:val="23"/>
        </w:rPr>
        <w:t xml:space="preserve">If more people vote ‘no’ than ‘yes’, then planning applications will be decided without using the Neighbourhood Development Plan as part of the Development Plan for the local area. </w:t>
      </w:r>
    </w:p>
    <w:p w14:paraId="18956203" w14:textId="77777777" w:rsidR="00016C8C" w:rsidRPr="0056649D" w:rsidRDefault="00016C8C" w:rsidP="00016C8C">
      <w:pPr>
        <w:pStyle w:val="Default"/>
      </w:pPr>
    </w:p>
    <w:p w14:paraId="35DDC73C" w14:textId="77777777" w:rsidR="00B14E1B" w:rsidRPr="0056649D" w:rsidRDefault="00B14E1B" w:rsidP="00016C8C">
      <w:pPr>
        <w:pStyle w:val="Default"/>
      </w:pPr>
    </w:p>
    <w:p w14:paraId="183120D7" w14:textId="77777777" w:rsidR="001A4A27" w:rsidRDefault="001A4A27" w:rsidP="00016C8C">
      <w:pPr>
        <w:pStyle w:val="Default"/>
        <w:rPr>
          <w:sz w:val="28"/>
          <w:szCs w:val="28"/>
        </w:rPr>
      </w:pPr>
      <w:r>
        <w:rPr>
          <w:b/>
          <w:bCs/>
          <w:sz w:val="28"/>
          <w:szCs w:val="28"/>
        </w:rPr>
        <w:t xml:space="preserve">What is Neighbourhood Planning? </w:t>
      </w:r>
    </w:p>
    <w:p w14:paraId="2FC59BFE" w14:textId="77777777" w:rsidR="001A4A27" w:rsidRDefault="001A4A27" w:rsidP="001A4A27">
      <w:pPr>
        <w:pStyle w:val="Default"/>
        <w:rPr>
          <w:sz w:val="23"/>
          <w:szCs w:val="23"/>
        </w:rPr>
      </w:pPr>
      <w:r>
        <w:rPr>
          <w:sz w:val="23"/>
          <w:szCs w:val="23"/>
        </w:rPr>
        <w:t xml:space="preserve">Neighbourhood planning aims to help local communities play a direct role in planning the areas in which they live and work. </w:t>
      </w:r>
    </w:p>
    <w:p w14:paraId="4AFE287A" w14:textId="77777777" w:rsidR="00016C8C" w:rsidRDefault="00016C8C" w:rsidP="001A4A27">
      <w:pPr>
        <w:pStyle w:val="Default"/>
        <w:rPr>
          <w:sz w:val="23"/>
          <w:szCs w:val="23"/>
        </w:rPr>
      </w:pPr>
    </w:p>
    <w:p w14:paraId="1363BBEC" w14:textId="77777777" w:rsidR="001A4A27" w:rsidRDefault="00E126AB" w:rsidP="001A4A27">
      <w:pPr>
        <w:pStyle w:val="Default"/>
        <w:rPr>
          <w:sz w:val="23"/>
          <w:szCs w:val="23"/>
        </w:rPr>
      </w:pPr>
      <w:r>
        <w:rPr>
          <w:sz w:val="23"/>
          <w:szCs w:val="23"/>
        </w:rPr>
        <w:t>A community can prepare a Neighbourhood P</w:t>
      </w:r>
      <w:r w:rsidR="001A4A27">
        <w:rPr>
          <w:sz w:val="23"/>
          <w:szCs w:val="23"/>
        </w:rPr>
        <w:t xml:space="preserve">lan. This plan can show how the </w:t>
      </w:r>
      <w:r w:rsidR="00016C8C">
        <w:rPr>
          <w:sz w:val="23"/>
          <w:szCs w:val="23"/>
        </w:rPr>
        <w:t>c</w:t>
      </w:r>
      <w:r w:rsidR="001A4A27">
        <w:rPr>
          <w:sz w:val="23"/>
          <w:szCs w:val="23"/>
        </w:rPr>
        <w:t xml:space="preserve">ommunity wants land to be used and developed in its area. </w:t>
      </w:r>
    </w:p>
    <w:p w14:paraId="742CF9EA" w14:textId="77777777" w:rsidR="00016C8C" w:rsidRPr="00FB3771" w:rsidRDefault="00016C8C" w:rsidP="001A4A27">
      <w:pPr>
        <w:pStyle w:val="Default"/>
        <w:rPr>
          <w:bCs/>
        </w:rPr>
      </w:pPr>
    </w:p>
    <w:p w14:paraId="7C7C7426" w14:textId="77777777" w:rsidR="00B14E1B" w:rsidRPr="00FB3771" w:rsidRDefault="00B14E1B" w:rsidP="001A4A27">
      <w:pPr>
        <w:pStyle w:val="Default"/>
        <w:rPr>
          <w:bCs/>
        </w:rPr>
      </w:pPr>
    </w:p>
    <w:p w14:paraId="4D80D69B" w14:textId="77777777" w:rsidR="001A4A27" w:rsidRDefault="001A4A27" w:rsidP="001A4A27">
      <w:pPr>
        <w:pStyle w:val="Default"/>
        <w:rPr>
          <w:sz w:val="28"/>
          <w:szCs w:val="28"/>
        </w:rPr>
      </w:pPr>
      <w:r>
        <w:rPr>
          <w:b/>
          <w:bCs/>
          <w:sz w:val="28"/>
          <w:szCs w:val="28"/>
        </w:rPr>
        <w:t xml:space="preserve">What is a Neighbourhood area? </w:t>
      </w:r>
    </w:p>
    <w:p w14:paraId="62B5DB70" w14:textId="77777777" w:rsidR="001A4A27" w:rsidRDefault="001A4A27" w:rsidP="001A4A27">
      <w:pPr>
        <w:pStyle w:val="Default"/>
        <w:rPr>
          <w:sz w:val="23"/>
          <w:szCs w:val="23"/>
        </w:rPr>
      </w:pPr>
      <w:r>
        <w:rPr>
          <w:sz w:val="23"/>
          <w:szCs w:val="23"/>
        </w:rPr>
        <w:t xml:space="preserve">A neighbourhood area can cover single streets or large urban or rural areas. The boundaries of a neighbourhood area are put forward by: </w:t>
      </w:r>
    </w:p>
    <w:p w14:paraId="75B03D70" w14:textId="77777777" w:rsidR="00016C8C" w:rsidRDefault="00016C8C" w:rsidP="001A4A27">
      <w:pPr>
        <w:pStyle w:val="Default"/>
        <w:rPr>
          <w:sz w:val="23"/>
          <w:szCs w:val="23"/>
        </w:rPr>
      </w:pPr>
    </w:p>
    <w:p w14:paraId="0531E528" w14:textId="77777777" w:rsidR="001A4A27" w:rsidRDefault="001A4A27" w:rsidP="00016C8C">
      <w:pPr>
        <w:pStyle w:val="Default"/>
        <w:numPr>
          <w:ilvl w:val="0"/>
          <w:numId w:val="1"/>
        </w:numPr>
        <w:rPr>
          <w:sz w:val="23"/>
          <w:szCs w:val="23"/>
        </w:rPr>
      </w:pPr>
      <w:r>
        <w:rPr>
          <w:sz w:val="23"/>
          <w:szCs w:val="23"/>
        </w:rPr>
        <w:t xml:space="preserve">Town or parish councils </w:t>
      </w:r>
    </w:p>
    <w:p w14:paraId="6630DF8F" w14:textId="77777777" w:rsidR="00016C8C" w:rsidRDefault="00016C8C" w:rsidP="001A4A27">
      <w:pPr>
        <w:pStyle w:val="Default"/>
        <w:rPr>
          <w:sz w:val="23"/>
          <w:szCs w:val="23"/>
        </w:rPr>
      </w:pPr>
    </w:p>
    <w:p w14:paraId="7BFD5B58" w14:textId="77777777" w:rsidR="001A4A27" w:rsidRDefault="001A4A27" w:rsidP="00016C8C">
      <w:pPr>
        <w:pStyle w:val="Default"/>
        <w:numPr>
          <w:ilvl w:val="0"/>
          <w:numId w:val="1"/>
        </w:numPr>
        <w:rPr>
          <w:sz w:val="23"/>
          <w:szCs w:val="23"/>
        </w:rPr>
      </w:pPr>
      <w:r>
        <w:rPr>
          <w:sz w:val="23"/>
          <w:szCs w:val="23"/>
        </w:rPr>
        <w:t xml:space="preserve">A neighbourhood forum (a group of at least 21 people in areas without town or parish councils) </w:t>
      </w:r>
    </w:p>
    <w:p w14:paraId="41A63C79" w14:textId="77777777" w:rsidR="00AF1AE2" w:rsidRDefault="00AF1AE2" w:rsidP="00AF1AE2">
      <w:pPr>
        <w:pStyle w:val="ListParagraph"/>
        <w:rPr>
          <w:sz w:val="23"/>
          <w:szCs w:val="23"/>
        </w:rPr>
      </w:pPr>
    </w:p>
    <w:p w14:paraId="216AD164" w14:textId="7BBA5650" w:rsidR="001A4A27" w:rsidRDefault="00016C8C" w:rsidP="001A4A27">
      <w:pPr>
        <w:pStyle w:val="Default"/>
        <w:rPr>
          <w:sz w:val="23"/>
          <w:szCs w:val="23"/>
        </w:rPr>
      </w:pPr>
      <w:r>
        <w:rPr>
          <w:sz w:val="23"/>
          <w:szCs w:val="23"/>
        </w:rPr>
        <w:lastRenderedPageBreak/>
        <w:t>T</w:t>
      </w:r>
      <w:r w:rsidR="001A4A27">
        <w:rPr>
          <w:sz w:val="23"/>
          <w:szCs w:val="23"/>
        </w:rPr>
        <w:t xml:space="preserve">he boundary of the </w:t>
      </w:r>
      <w:r w:rsidR="004466EC">
        <w:rPr>
          <w:sz w:val="23"/>
          <w:szCs w:val="23"/>
        </w:rPr>
        <w:t>Burton Green</w:t>
      </w:r>
      <w:r w:rsidR="002D431C">
        <w:rPr>
          <w:sz w:val="23"/>
          <w:szCs w:val="23"/>
        </w:rPr>
        <w:t xml:space="preserve"> </w:t>
      </w:r>
      <w:r w:rsidR="001A4A27">
        <w:rPr>
          <w:sz w:val="23"/>
          <w:szCs w:val="23"/>
        </w:rPr>
        <w:t xml:space="preserve">neighbourhood area </w:t>
      </w:r>
      <w:r w:rsidR="002D431C">
        <w:rPr>
          <w:sz w:val="23"/>
          <w:szCs w:val="23"/>
        </w:rPr>
        <w:t>was</w:t>
      </w:r>
      <w:r w:rsidR="001A4A27">
        <w:rPr>
          <w:sz w:val="23"/>
          <w:szCs w:val="23"/>
        </w:rPr>
        <w:t xml:space="preserve"> determined by </w:t>
      </w:r>
      <w:r>
        <w:rPr>
          <w:sz w:val="23"/>
          <w:szCs w:val="23"/>
        </w:rPr>
        <w:t>Warwick District</w:t>
      </w:r>
      <w:r w:rsidR="001A4A27">
        <w:rPr>
          <w:sz w:val="23"/>
          <w:szCs w:val="23"/>
        </w:rPr>
        <w:t xml:space="preserve"> Council. </w:t>
      </w:r>
    </w:p>
    <w:p w14:paraId="037382FE" w14:textId="519DD57A" w:rsidR="000A527D" w:rsidRDefault="000A527D" w:rsidP="001A4A27">
      <w:pPr>
        <w:pStyle w:val="Default"/>
        <w:rPr>
          <w:sz w:val="23"/>
          <w:szCs w:val="23"/>
        </w:rPr>
      </w:pPr>
    </w:p>
    <w:p w14:paraId="2F13815D" w14:textId="77777777" w:rsidR="000A527D" w:rsidRDefault="000A527D" w:rsidP="001A4A27">
      <w:pPr>
        <w:pStyle w:val="Default"/>
        <w:rPr>
          <w:sz w:val="23"/>
          <w:szCs w:val="23"/>
        </w:rPr>
      </w:pPr>
    </w:p>
    <w:p w14:paraId="4CA69C8A" w14:textId="77777777" w:rsidR="001A4A27" w:rsidRDefault="001A4A27" w:rsidP="001A4A27">
      <w:pPr>
        <w:pStyle w:val="Default"/>
        <w:rPr>
          <w:sz w:val="28"/>
          <w:szCs w:val="28"/>
        </w:rPr>
      </w:pPr>
      <w:r>
        <w:rPr>
          <w:b/>
          <w:bCs/>
          <w:sz w:val="28"/>
          <w:szCs w:val="28"/>
        </w:rPr>
        <w:t xml:space="preserve">Who can prepare a Neighbourhood Plan? </w:t>
      </w:r>
    </w:p>
    <w:p w14:paraId="2ED02F7A" w14:textId="0C460E44" w:rsidR="001A4A27" w:rsidRPr="00314A99" w:rsidRDefault="001A4A27" w:rsidP="001A4A27">
      <w:pPr>
        <w:pStyle w:val="Default"/>
        <w:rPr>
          <w:sz w:val="23"/>
          <w:szCs w:val="23"/>
        </w:rPr>
      </w:pPr>
      <w:r>
        <w:rPr>
          <w:sz w:val="23"/>
          <w:szCs w:val="23"/>
        </w:rPr>
        <w:t xml:space="preserve">Neighbourhood plans are prepared by town or parish councils, or neighbourhood forums. In this case, the </w:t>
      </w:r>
      <w:r w:rsidR="004466EC">
        <w:rPr>
          <w:sz w:val="23"/>
          <w:szCs w:val="23"/>
        </w:rPr>
        <w:t>Burton Green</w:t>
      </w:r>
      <w:r>
        <w:rPr>
          <w:sz w:val="23"/>
          <w:szCs w:val="23"/>
        </w:rPr>
        <w:t xml:space="preserve"> Neighbourhood Plan was prepared by </w:t>
      </w:r>
      <w:r w:rsidR="00106DAF">
        <w:rPr>
          <w:sz w:val="23"/>
          <w:szCs w:val="23"/>
        </w:rPr>
        <w:t xml:space="preserve">the Neighbourhood Plan Steering Group on behalf of the </w:t>
      </w:r>
      <w:r w:rsidR="004466EC">
        <w:rPr>
          <w:sz w:val="23"/>
          <w:szCs w:val="23"/>
        </w:rPr>
        <w:t>Burton Green</w:t>
      </w:r>
      <w:r w:rsidR="0099077C">
        <w:rPr>
          <w:sz w:val="23"/>
          <w:szCs w:val="23"/>
        </w:rPr>
        <w:t xml:space="preserve"> Parish</w:t>
      </w:r>
      <w:r w:rsidR="00B07DF8">
        <w:rPr>
          <w:sz w:val="23"/>
          <w:szCs w:val="23"/>
        </w:rPr>
        <w:t xml:space="preserve"> Council</w:t>
      </w:r>
      <w:r w:rsidRPr="00314A99">
        <w:rPr>
          <w:sz w:val="23"/>
          <w:szCs w:val="23"/>
        </w:rPr>
        <w:t xml:space="preserve">. </w:t>
      </w:r>
    </w:p>
    <w:p w14:paraId="03BA30E4" w14:textId="77777777" w:rsidR="00016C8C" w:rsidRPr="00314A99" w:rsidRDefault="00016C8C" w:rsidP="001A4A27">
      <w:pPr>
        <w:pStyle w:val="Default"/>
        <w:rPr>
          <w:bCs/>
        </w:rPr>
      </w:pPr>
    </w:p>
    <w:p w14:paraId="18F25EF1" w14:textId="77777777" w:rsidR="00B14E1B" w:rsidRPr="0056649D" w:rsidRDefault="00B14E1B" w:rsidP="001A4A27">
      <w:pPr>
        <w:pStyle w:val="Default"/>
        <w:rPr>
          <w:bCs/>
        </w:rPr>
      </w:pPr>
    </w:p>
    <w:p w14:paraId="2530FB4D" w14:textId="77777777" w:rsidR="001A4A27" w:rsidRDefault="001A4A27" w:rsidP="001A4A27">
      <w:pPr>
        <w:pStyle w:val="Default"/>
        <w:rPr>
          <w:sz w:val="28"/>
          <w:szCs w:val="28"/>
        </w:rPr>
      </w:pPr>
      <w:r>
        <w:rPr>
          <w:b/>
          <w:bCs/>
          <w:sz w:val="28"/>
          <w:szCs w:val="28"/>
        </w:rPr>
        <w:t xml:space="preserve">What is a Development Plan? </w:t>
      </w:r>
    </w:p>
    <w:p w14:paraId="632571D7" w14:textId="77777777" w:rsidR="001A4A27" w:rsidRDefault="001A4A27" w:rsidP="001A4A27">
      <w:pPr>
        <w:pStyle w:val="Default"/>
        <w:rPr>
          <w:sz w:val="23"/>
          <w:szCs w:val="23"/>
        </w:rPr>
      </w:pPr>
      <w:r>
        <w:rPr>
          <w:sz w:val="23"/>
          <w:szCs w:val="23"/>
        </w:rPr>
        <w:t xml:space="preserve">In England, planning applications are determined by local planning authorities in accordance with the Development Plan. A Development Plan is a set of documents that set out the policies for the development and use of land across the entire local authority area. Within the </w:t>
      </w:r>
      <w:r w:rsidR="00AF1AE2">
        <w:rPr>
          <w:sz w:val="23"/>
          <w:szCs w:val="23"/>
        </w:rPr>
        <w:t>Warwick District</w:t>
      </w:r>
      <w:r>
        <w:rPr>
          <w:sz w:val="23"/>
          <w:szCs w:val="23"/>
        </w:rPr>
        <w:t xml:space="preserve">, the local planning authority is </w:t>
      </w:r>
      <w:r w:rsidR="00AF1AE2" w:rsidRPr="00AF1AE2">
        <w:rPr>
          <w:sz w:val="23"/>
          <w:szCs w:val="23"/>
        </w:rPr>
        <w:t>Warwick District Council</w:t>
      </w:r>
      <w:r>
        <w:rPr>
          <w:sz w:val="23"/>
          <w:szCs w:val="23"/>
        </w:rPr>
        <w:t xml:space="preserve">. </w:t>
      </w:r>
    </w:p>
    <w:p w14:paraId="2E8D4024" w14:textId="77777777" w:rsidR="00016C8C" w:rsidRPr="0056649D" w:rsidRDefault="00016C8C" w:rsidP="001A4A27">
      <w:pPr>
        <w:pStyle w:val="Default"/>
        <w:rPr>
          <w:bCs/>
        </w:rPr>
      </w:pPr>
    </w:p>
    <w:p w14:paraId="7BE2624B" w14:textId="77777777" w:rsidR="00B14E1B" w:rsidRPr="0056649D" w:rsidRDefault="00B14E1B" w:rsidP="001A4A27">
      <w:pPr>
        <w:pStyle w:val="Default"/>
        <w:rPr>
          <w:bCs/>
        </w:rPr>
      </w:pPr>
    </w:p>
    <w:p w14:paraId="36E1C072" w14:textId="25516B5C" w:rsidR="001A4A27" w:rsidRPr="000A527D" w:rsidRDefault="001A4A27" w:rsidP="001A4A27">
      <w:pPr>
        <w:pStyle w:val="Default"/>
        <w:rPr>
          <w:sz w:val="28"/>
          <w:szCs w:val="28"/>
        </w:rPr>
      </w:pPr>
      <w:r w:rsidRPr="000A527D">
        <w:rPr>
          <w:b/>
          <w:bCs/>
          <w:sz w:val="28"/>
          <w:szCs w:val="28"/>
        </w:rPr>
        <w:t xml:space="preserve">Neighbourhood Planning in </w:t>
      </w:r>
      <w:r w:rsidR="004466EC">
        <w:rPr>
          <w:b/>
          <w:bCs/>
          <w:sz w:val="28"/>
          <w:szCs w:val="28"/>
        </w:rPr>
        <w:t>Burton Green</w:t>
      </w:r>
      <w:r w:rsidRPr="000A527D">
        <w:rPr>
          <w:b/>
          <w:bCs/>
          <w:sz w:val="28"/>
          <w:szCs w:val="28"/>
        </w:rPr>
        <w:t xml:space="preserve"> </w:t>
      </w:r>
    </w:p>
    <w:p w14:paraId="0DA0B028" w14:textId="77777777" w:rsidR="00AF1AE2" w:rsidRDefault="001A4A27" w:rsidP="00AF1AE2">
      <w:pPr>
        <w:pStyle w:val="Default"/>
        <w:rPr>
          <w:sz w:val="23"/>
          <w:szCs w:val="23"/>
        </w:rPr>
      </w:pPr>
      <w:r w:rsidRPr="000A527D">
        <w:rPr>
          <w:sz w:val="23"/>
          <w:szCs w:val="23"/>
        </w:rPr>
        <w:t>The Referendum area is identified on the map (appendix 1).</w:t>
      </w:r>
      <w:r w:rsidRPr="001F0A3A">
        <w:rPr>
          <w:sz w:val="23"/>
          <w:szCs w:val="23"/>
        </w:rPr>
        <w:t xml:space="preserve"> </w:t>
      </w:r>
      <w:r w:rsidR="001F0A3A" w:rsidRPr="001F0A3A">
        <w:rPr>
          <w:sz w:val="23"/>
          <w:szCs w:val="23"/>
        </w:rPr>
        <w:t xml:space="preserve"> </w:t>
      </w:r>
    </w:p>
    <w:p w14:paraId="6892A0BB" w14:textId="77777777" w:rsidR="00B14E1B" w:rsidRPr="0056649D" w:rsidRDefault="00B14E1B" w:rsidP="00AF1AE2">
      <w:pPr>
        <w:pStyle w:val="Default"/>
      </w:pPr>
    </w:p>
    <w:p w14:paraId="5C2D1A98" w14:textId="77777777" w:rsidR="007A1C9A" w:rsidRPr="0056649D" w:rsidRDefault="007A1C9A" w:rsidP="00AF1AE2">
      <w:pPr>
        <w:pStyle w:val="Default"/>
      </w:pPr>
    </w:p>
    <w:p w14:paraId="4962324D" w14:textId="77777777" w:rsidR="001A4A27" w:rsidRDefault="00CC0369" w:rsidP="00AF1AE2">
      <w:pPr>
        <w:pStyle w:val="Default"/>
        <w:rPr>
          <w:sz w:val="28"/>
          <w:szCs w:val="28"/>
        </w:rPr>
      </w:pPr>
      <w:r>
        <w:rPr>
          <w:b/>
          <w:bCs/>
          <w:sz w:val="28"/>
          <w:szCs w:val="28"/>
        </w:rPr>
        <w:t>Referendum expenses</w:t>
      </w:r>
    </w:p>
    <w:p w14:paraId="5730A231" w14:textId="4305BCA2" w:rsidR="001A4A27" w:rsidRDefault="001A4A27" w:rsidP="001A4A27">
      <w:pPr>
        <w:pStyle w:val="Default"/>
        <w:rPr>
          <w:sz w:val="23"/>
          <w:szCs w:val="23"/>
        </w:rPr>
      </w:pPr>
      <w:r>
        <w:rPr>
          <w:sz w:val="23"/>
          <w:szCs w:val="23"/>
        </w:rPr>
        <w:t xml:space="preserve">Expenses can be incurred by an individual or body during the period of the referendum for referendum purposes. </w:t>
      </w:r>
      <w:r w:rsidR="00780AC9">
        <w:rPr>
          <w:sz w:val="23"/>
          <w:szCs w:val="23"/>
        </w:rPr>
        <w:t xml:space="preserve"> </w:t>
      </w:r>
      <w:r>
        <w:rPr>
          <w:sz w:val="23"/>
          <w:szCs w:val="23"/>
        </w:rPr>
        <w:t xml:space="preserve">The Referendum expenses limit that will apply in relation to this Referendum </w:t>
      </w:r>
      <w:r w:rsidRPr="002F71B8">
        <w:rPr>
          <w:b/>
          <w:sz w:val="23"/>
          <w:szCs w:val="23"/>
        </w:rPr>
        <w:t xml:space="preserve">is </w:t>
      </w:r>
      <w:r w:rsidR="00296819" w:rsidRPr="002F71B8">
        <w:rPr>
          <w:b/>
          <w:sz w:val="23"/>
          <w:szCs w:val="23"/>
        </w:rPr>
        <w:t>£</w:t>
      </w:r>
      <w:r w:rsidR="00B202EB">
        <w:rPr>
          <w:b/>
          <w:sz w:val="23"/>
          <w:szCs w:val="23"/>
        </w:rPr>
        <w:t>2414.69</w:t>
      </w:r>
      <w:r w:rsidR="00296819">
        <w:rPr>
          <w:sz w:val="23"/>
          <w:szCs w:val="23"/>
        </w:rPr>
        <w:t>.</w:t>
      </w:r>
      <w:r>
        <w:rPr>
          <w:sz w:val="23"/>
          <w:szCs w:val="23"/>
        </w:rPr>
        <w:t xml:space="preserve"> </w:t>
      </w:r>
      <w:r w:rsidR="00EF2B7A">
        <w:rPr>
          <w:sz w:val="23"/>
          <w:szCs w:val="23"/>
        </w:rPr>
        <w:t xml:space="preserve"> </w:t>
      </w:r>
      <w:r>
        <w:rPr>
          <w:sz w:val="23"/>
          <w:szCs w:val="23"/>
        </w:rPr>
        <w:t>The number of persons entitled to vote in the Referendum by reference to which the limit has been calculated is</w:t>
      </w:r>
      <w:r w:rsidR="00A26158">
        <w:rPr>
          <w:sz w:val="23"/>
          <w:szCs w:val="23"/>
        </w:rPr>
        <w:t xml:space="preserve"> </w:t>
      </w:r>
      <w:r w:rsidR="00B202EB">
        <w:rPr>
          <w:b/>
          <w:sz w:val="23"/>
          <w:szCs w:val="23"/>
        </w:rPr>
        <w:t>893</w:t>
      </w:r>
      <w:r w:rsidRPr="002F71B8">
        <w:rPr>
          <w:b/>
          <w:sz w:val="23"/>
          <w:szCs w:val="23"/>
        </w:rPr>
        <w:t>.</w:t>
      </w:r>
      <w:r>
        <w:rPr>
          <w:sz w:val="23"/>
          <w:szCs w:val="23"/>
        </w:rPr>
        <w:t xml:space="preserve"> </w:t>
      </w:r>
    </w:p>
    <w:p w14:paraId="7FCB130E" w14:textId="77777777" w:rsidR="00AF1AE2" w:rsidRPr="0056649D" w:rsidRDefault="00AF1AE2" w:rsidP="001A4A27">
      <w:pPr>
        <w:pStyle w:val="Default"/>
        <w:rPr>
          <w:bCs/>
        </w:rPr>
      </w:pPr>
    </w:p>
    <w:p w14:paraId="53E9DBD0" w14:textId="2B0110F4" w:rsidR="00817E55" w:rsidRPr="00E34B36" w:rsidRDefault="00817E55" w:rsidP="00817E55">
      <w:pPr>
        <w:autoSpaceDE w:val="0"/>
        <w:autoSpaceDN w:val="0"/>
        <w:adjustRightInd w:val="0"/>
        <w:spacing w:after="0" w:line="240" w:lineRule="auto"/>
        <w:rPr>
          <w:rFonts w:ascii="Arial" w:hAnsi="Arial" w:cs="Arial"/>
          <w:sz w:val="23"/>
          <w:szCs w:val="23"/>
        </w:rPr>
      </w:pPr>
      <w:r w:rsidRPr="00E34B36">
        <w:rPr>
          <w:rFonts w:ascii="Arial" w:hAnsi="Arial" w:cs="Arial"/>
          <w:sz w:val="23"/>
          <w:szCs w:val="23"/>
        </w:rPr>
        <w:t>Expenses mean the expenses incurred by or on behalf of any individual or body during the</w:t>
      </w:r>
      <w:r w:rsidR="00C96A88">
        <w:rPr>
          <w:rFonts w:ascii="Arial" w:hAnsi="Arial" w:cs="Arial"/>
          <w:sz w:val="23"/>
          <w:szCs w:val="23"/>
        </w:rPr>
        <w:t xml:space="preserve"> </w:t>
      </w:r>
      <w:r w:rsidRPr="00E34B36">
        <w:rPr>
          <w:rFonts w:ascii="Arial" w:hAnsi="Arial" w:cs="Arial"/>
          <w:sz w:val="23"/>
          <w:szCs w:val="23"/>
        </w:rPr>
        <w:t>referendum period in relation to:</w:t>
      </w:r>
    </w:p>
    <w:p w14:paraId="4BD0D0BF" w14:textId="77777777" w:rsidR="00C96A88" w:rsidRDefault="00C96A88" w:rsidP="00817E55">
      <w:pPr>
        <w:pStyle w:val="NoSpacing"/>
        <w:rPr>
          <w:rFonts w:ascii="Arial" w:hAnsi="Arial" w:cs="Arial"/>
          <w:sz w:val="23"/>
          <w:szCs w:val="23"/>
        </w:rPr>
      </w:pPr>
    </w:p>
    <w:p w14:paraId="4DA2953A" w14:textId="62F428DF"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Advertising of any nature</w:t>
      </w:r>
    </w:p>
    <w:p w14:paraId="7143A3AA" w14:textId="5F96916A"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Unsolicited material addressed to voters</w:t>
      </w:r>
    </w:p>
    <w:p w14:paraId="27770BD8" w14:textId="1F0D5D9E"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Information about the referendum, information about the question, arguments for and</w:t>
      </w:r>
      <w:r w:rsidR="00E34B36">
        <w:rPr>
          <w:rFonts w:ascii="Arial" w:hAnsi="Arial" w:cs="Arial"/>
          <w:sz w:val="23"/>
          <w:szCs w:val="23"/>
        </w:rPr>
        <w:t xml:space="preserve"> </w:t>
      </w:r>
      <w:r w:rsidRPr="00E34B36">
        <w:rPr>
          <w:rFonts w:ascii="Arial" w:hAnsi="Arial" w:cs="Arial"/>
          <w:sz w:val="23"/>
          <w:szCs w:val="23"/>
        </w:rPr>
        <w:t>against</w:t>
      </w:r>
    </w:p>
    <w:p w14:paraId="1D0E28D9" w14:textId="00FA1A79"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Market research or canvassing</w:t>
      </w:r>
    </w:p>
    <w:p w14:paraId="50AE7801" w14:textId="56D2F244"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Provision of any property, services or facilities in connection with press conferences or dealings with the media</w:t>
      </w:r>
    </w:p>
    <w:p w14:paraId="0B4DE0FB" w14:textId="55F6E6AA"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Transport (by any means) of persons to anywhere with a view to obtaining publicity in connection with a referendum campaign</w:t>
      </w:r>
    </w:p>
    <w:p w14:paraId="45BCBC33" w14:textId="0D434BA1"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Rallies and other events, including public meetings.</w:t>
      </w:r>
    </w:p>
    <w:p w14:paraId="56DAB9BA" w14:textId="7F8EB791" w:rsidR="00817E55" w:rsidRPr="00E34B36" w:rsidRDefault="00817E55" w:rsidP="00C96A88">
      <w:pPr>
        <w:pStyle w:val="NoSpacing"/>
        <w:numPr>
          <w:ilvl w:val="0"/>
          <w:numId w:val="8"/>
        </w:numPr>
        <w:rPr>
          <w:rFonts w:ascii="Arial" w:hAnsi="Arial" w:cs="Arial"/>
          <w:sz w:val="23"/>
          <w:szCs w:val="23"/>
        </w:rPr>
      </w:pPr>
      <w:r w:rsidRPr="00E34B36">
        <w:rPr>
          <w:rFonts w:ascii="Arial" w:hAnsi="Arial" w:cs="Arial"/>
          <w:sz w:val="23"/>
          <w:szCs w:val="23"/>
        </w:rPr>
        <w:t>Expenses also include any notional expenses, where property, services or facilities are provided free of charge or at a discount.</w:t>
      </w:r>
    </w:p>
    <w:p w14:paraId="74A9340B" w14:textId="77777777" w:rsidR="00817E55" w:rsidRDefault="00817E55" w:rsidP="00817E55">
      <w:pPr>
        <w:autoSpaceDE w:val="0"/>
        <w:autoSpaceDN w:val="0"/>
        <w:adjustRightInd w:val="0"/>
        <w:spacing w:after="0" w:line="240" w:lineRule="auto"/>
        <w:rPr>
          <w:rFonts w:ascii="Arial" w:hAnsi="Arial" w:cs="Arial"/>
          <w:sz w:val="23"/>
          <w:szCs w:val="23"/>
        </w:rPr>
      </w:pPr>
    </w:p>
    <w:p w14:paraId="767046F1" w14:textId="016CA20E" w:rsidR="00817E55" w:rsidRDefault="00817E55" w:rsidP="00817E55">
      <w:pPr>
        <w:autoSpaceDE w:val="0"/>
        <w:autoSpaceDN w:val="0"/>
        <w:adjustRightInd w:val="0"/>
        <w:spacing w:after="0" w:line="240" w:lineRule="auto"/>
        <w:rPr>
          <w:rFonts w:ascii="Arial" w:hAnsi="Arial" w:cs="Arial"/>
          <w:sz w:val="23"/>
          <w:szCs w:val="23"/>
        </w:rPr>
      </w:pPr>
      <w:r w:rsidRPr="00817E55">
        <w:rPr>
          <w:rFonts w:ascii="Arial" w:hAnsi="Arial" w:cs="Arial"/>
          <w:sz w:val="23"/>
          <w:szCs w:val="23"/>
        </w:rPr>
        <w:t>Campaigning groups are encouraged to submit a statement of expenses to</w:t>
      </w:r>
      <w:r w:rsidR="00E34B36">
        <w:rPr>
          <w:rFonts w:ascii="Arial" w:hAnsi="Arial" w:cs="Arial"/>
          <w:sz w:val="23"/>
          <w:szCs w:val="23"/>
        </w:rPr>
        <w:t xml:space="preserve"> </w:t>
      </w:r>
      <w:r w:rsidRPr="00817E55">
        <w:rPr>
          <w:rFonts w:ascii="Arial" w:hAnsi="Arial" w:cs="Arial"/>
          <w:sz w:val="23"/>
          <w:szCs w:val="23"/>
        </w:rPr>
        <w:t xml:space="preserve">the Counting Officer, </w:t>
      </w:r>
      <w:r w:rsidR="00E34B36">
        <w:rPr>
          <w:rFonts w:ascii="Arial" w:hAnsi="Arial" w:cs="Arial"/>
          <w:sz w:val="23"/>
          <w:szCs w:val="23"/>
        </w:rPr>
        <w:t>Warwick</w:t>
      </w:r>
      <w:r w:rsidRPr="00817E55">
        <w:rPr>
          <w:rFonts w:ascii="Arial" w:hAnsi="Arial" w:cs="Arial"/>
          <w:sz w:val="23"/>
          <w:szCs w:val="23"/>
        </w:rPr>
        <w:t xml:space="preserve"> District Council, </w:t>
      </w:r>
      <w:r w:rsidR="00E34B36">
        <w:rPr>
          <w:rFonts w:ascii="Arial" w:hAnsi="Arial" w:cs="Arial"/>
          <w:sz w:val="23"/>
          <w:szCs w:val="23"/>
        </w:rPr>
        <w:t>Riverside House, Milverton Hill, Royal Leamington Spa, Warwickshire CV32 5HZ</w:t>
      </w:r>
    </w:p>
    <w:p w14:paraId="6DBE4E41" w14:textId="77777777" w:rsidR="00E34B36" w:rsidRPr="00817E55" w:rsidRDefault="00E34B36" w:rsidP="00817E55">
      <w:pPr>
        <w:autoSpaceDE w:val="0"/>
        <w:autoSpaceDN w:val="0"/>
        <w:adjustRightInd w:val="0"/>
        <w:spacing w:after="0" w:line="240" w:lineRule="auto"/>
        <w:rPr>
          <w:rFonts w:ascii="Arial" w:hAnsi="Arial" w:cs="Arial"/>
          <w:sz w:val="23"/>
          <w:szCs w:val="23"/>
        </w:rPr>
      </w:pPr>
    </w:p>
    <w:p w14:paraId="607DAFCB" w14:textId="2C1F85E3" w:rsidR="00817E55" w:rsidRPr="00817E55" w:rsidRDefault="00817E55" w:rsidP="00817E55">
      <w:pPr>
        <w:autoSpaceDE w:val="0"/>
        <w:autoSpaceDN w:val="0"/>
        <w:adjustRightInd w:val="0"/>
        <w:spacing w:after="0" w:line="240" w:lineRule="auto"/>
        <w:rPr>
          <w:rFonts w:ascii="Arial" w:hAnsi="Arial" w:cs="Arial"/>
          <w:sz w:val="23"/>
          <w:szCs w:val="23"/>
        </w:rPr>
      </w:pPr>
      <w:r w:rsidRPr="00817E55">
        <w:rPr>
          <w:rFonts w:ascii="Arial" w:hAnsi="Arial" w:cs="Arial"/>
          <w:sz w:val="23"/>
          <w:szCs w:val="23"/>
        </w:rPr>
        <w:t>It is an offence for a campaign organiser to exceed the referendum expenses limits and if</w:t>
      </w:r>
      <w:r w:rsidR="00E34B36">
        <w:rPr>
          <w:rFonts w:ascii="Arial" w:hAnsi="Arial" w:cs="Arial"/>
          <w:sz w:val="23"/>
          <w:szCs w:val="23"/>
        </w:rPr>
        <w:t xml:space="preserve"> </w:t>
      </w:r>
      <w:r w:rsidRPr="00817E55">
        <w:rPr>
          <w:rFonts w:ascii="Arial" w:hAnsi="Arial" w:cs="Arial"/>
          <w:sz w:val="23"/>
          <w:szCs w:val="23"/>
        </w:rPr>
        <w:t>found guilty would be liable to a fine of up to £5,000 and/or imprisonment of up to 12</w:t>
      </w:r>
    </w:p>
    <w:p w14:paraId="2CA6F773" w14:textId="50CDF67B" w:rsidR="00B14E1B" w:rsidRPr="00817E55" w:rsidRDefault="00817E55" w:rsidP="00817E55">
      <w:pPr>
        <w:pStyle w:val="Default"/>
        <w:rPr>
          <w:bCs/>
          <w:sz w:val="23"/>
          <w:szCs w:val="23"/>
        </w:rPr>
      </w:pPr>
      <w:r w:rsidRPr="00817E55">
        <w:rPr>
          <w:sz w:val="23"/>
          <w:szCs w:val="23"/>
        </w:rPr>
        <w:t>months.</w:t>
      </w:r>
    </w:p>
    <w:p w14:paraId="49FB864D" w14:textId="515C0719" w:rsidR="00817E55" w:rsidRPr="00817E55" w:rsidRDefault="00817E55" w:rsidP="001A4A27">
      <w:pPr>
        <w:pStyle w:val="Default"/>
        <w:rPr>
          <w:bCs/>
          <w:sz w:val="23"/>
          <w:szCs w:val="23"/>
        </w:rPr>
      </w:pPr>
    </w:p>
    <w:p w14:paraId="0F95F4F2" w14:textId="77777777" w:rsidR="003A1A3D" w:rsidRDefault="003A1A3D" w:rsidP="001A4A27">
      <w:pPr>
        <w:pStyle w:val="Default"/>
        <w:rPr>
          <w:bCs/>
        </w:rPr>
        <w:sectPr w:rsidR="003A1A3D" w:rsidSect="002F1706">
          <w:headerReference w:type="even" r:id="rId8"/>
          <w:headerReference w:type="default" r:id="rId9"/>
          <w:footerReference w:type="even" r:id="rId10"/>
          <w:footerReference w:type="default" r:id="rId11"/>
          <w:headerReference w:type="first" r:id="rId12"/>
          <w:footerReference w:type="first" r:id="rId13"/>
          <w:pgSz w:w="11906" w:h="16838"/>
          <w:pgMar w:top="568" w:right="1440" w:bottom="568" w:left="1440" w:header="708" w:footer="708" w:gutter="0"/>
          <w:cols w:space="708"/>
          <w:docGrid w:linePitch="360"/>
        </w:sectPr>
      </w:pPr>
    </w:p>
    <w:p w14:paraId="1C6FB7E4" w14:textId="77777777" w:rsidR="001A4A27" w:rsidRDefault="001A4A27" w:rsidP="001A4A27">
      <w:pPr>
        <w:pStyle w:val="Default"/>
        <w:rPr>
          <w:sz w:val="28"/>
          <w:szCs w:val="28"/>
        </w:rPr>
      </w:pPr>
      <w:r>
        <w:rPr>
          <w:b/>
          <w:bCs/>
          <w:sz w:val="28"/>
          <w:szCs w:val="28"/>
        </w:rPr>
        <w:lastRenderedPageBreak/>
        <w:t xml:space="preserve">Specified documents </w:t>
      </w:r>
    </w:p>
    <w:p w14:paraId="7BF791EB" w14:textId="4DA2560F" w:rsidR="005F4F3E" w:rsidRPr="00B414AA" w:rsidRDefault="001A4A27" w:rsidP="0027207E">
      <w:pPr>
        <w:pStyle w:val="Default"/>
        <w:rPr>
          <w:color w:val="auto"/>
          <w:sz w:val="23"/>
          <w:szCs w:val="23"/>
        </w:rPr>
      </w:pPr>
      <w:r w:rsidRPr="00B414AA">
        <w:rPr>
          <w:sz w:val="23"/>
          <w:szCs w:val="23"/>
        </w:rPr>
        <w:t xml:space="preserve">A copy of the </w:t>
      </w:r>
      <w:r w:rsidR="004466EC" w:rsidRPr="00B414AA">
        <w:rPr>
          <w:sz w:val="23"/>
          <w:szCs w:val="23"/>
        </w:rPr>
        <w:t>Burton Green</w:t>
      </w:r>
      <w:r w:rsidR="00701355" w:rsidRPr="00B414AA">
        <w:rPr>
          <w:sz w:val="23"/>
          <w:szCs w:val="23"/>
        </w:rPr>
        <w:t xml:space="preserve"> Neighbourhood </w:t>
      </w:r>
      <w:r w:rsidR="00E94DE8" w:rsidRPr="00B414AA">
        <w:rPr>
          <w:sz w:val="23"/>
          <w:szCs w:val="23"/>
        </w:rPr>
        <w:t xml:space="preserve">Development </w:t>
      </w:r>
      <w:r w:rsidR="00701355" w:rsidRPr="00B414AA">
        <w:rPr>
          <w:sz w:val="23"/>
          <w:szCs w:val="23"/>
        </w:rPr>
        <w:t xml:space="preserve">Plan and Examiner’s Report </w:t>
      </w:r>
      <w:r w:rsidRPr="00B414AA">
        <w:rPr>
          <w:sz w:val="23"/>
          <w:szCs w:val="23"/>
        </w:rPr>
        <w:t xml:space="preserve">may be inspected </w:t>
      </w:r>
      <w:r w:rsidRPr="00B414AA">
        <w:rPr>
          <w:color w:val="auto"/>
          <w:sz w:val="23"/>
          <w:szCs w:val="23"/>
        </w:rPr>
        <w:t xml:space="preserve">on </w:t>
      </w:r>
      <w:r w:rsidR="005E406A" w:rsidRPr="00B414AA">
        <w:rPr>
          <w:color w:val="auto"/>
          <w:sz w:val="23"/>
          <w:szCs w:val="23"/>
        </w:rPr>
        <w:t>Warwick District</w:t>
      </w:r>
      <w:r w:rsidR="00F96964" w:rsidRPr="00B414AA">
        <w:rPr>
          <w:color w:val="auto"/>
          <w:sz w:val="23"/>
          <w:szCs w:val="23"/>
        </w:rPr>
        <w:t xml:space="preserve"> Council’s website at:</w:t>
      </w:r>
    </w:p>
    <w:p w14:paraId="67CC5E08" w14:textId="77777777" w:rsidR="00DA5799" w:rsidRPr="00B414AA" w:rsidRDefault="00DA5799" w:rsidP="0027207E">
      <w:pPr>
        <w:pStyle w:val="Default"/>
        <w:rPr>
          <w:color w:val="auto"/>
          <w:sz w:val="23"/>
          <w:szCs w:val="23"/>
        </w:rPr>
      </w:pPr>
    </w:p>
    <w:p w14:paraId="7D394108" w14:textId="77777777" w:rsidR="00B414AA" w:rsidRPr="00B414AA" w:rsidRDefault="00DA5799" w:rsidP="00B414AA">
      <w:pPr>
        <w:rPr>
          <w:rFonts w:ascii="Arial" w:hAnsi="Arial" w:cs="Arial"/>
          <w:sz w:val="23"/>
          <w:szCs w:val="23"/>
        </w:rPr>
      </w:pPr>
      <w:hyperlink r:id="rId14" w:history="1">
        <w:r w:rsidRPr="00B414AA">
          <w:rPr>
            <w:rStyle w:val="Hyperlink"/>
            <w:rFonts w:ascii="Arial" w:hAnsi="Arial" w:cs="Arial"/>
            <w:sz w:val="23"/>
            <w:szCs w:val="23"/>
          </w:rPr>
          <w:t>https://www.warwickdc.gov.uk/info/20444/neighbourhood_plans/959/burton_green</w:t>
        </w:r>
      </w:hyperlink>
      <w:r w:rsidRPr="00B414AA">
        <w:rPr>
          <w:rFonts w:ascii="Arial" w:hAnsi="Arial" w:cs="Arial"/>
          <w:sz w:val="23"/>
          <w:szCs w:val="23"/>
        </w:rPr>
        <w:t xml:space="preserve"> </w:t>
      </w:r>
    </w:p>
    <w:p w14:paraId="56DC7D24" w14:textId="1E669E98" w:rsidR="000A527D" w:rsidRDefault="00E94DE8" w:rsidP="00B414AA">
      <w:pPr>
        <w:rPr>
          <w:rStyle w:val="Hyperlink"/>
          <w:rFonts w:ascii="Arial" w:hAnsi="Arial" w:cs="Arial"/>
          <w:color w:val="auto"/>
          <w:sz w:val="23"/>
          <w:szCs w:val="23"/>
          <w:u w:val="none"/>
        </w:rPr>
      </w:pPr>
      <w:r w:rsidRPr="00B414AA">
        <w:rPr>
          <w:rStyle w:val="Hyperlink"/>
          <w:rFonts w:ascii="Arial" w:hAnsi="Arial" w:cs="Arial"/>
          <w:color w:val="auto"/>
          <w:sz w:val="23"/>
          <w:szCs w:val="23"/>
          <w:u w:val="none"/>
        </w:rPr>
        <w:t>or on</w:t>
      </w:r>
      <w:r w:rsidR="005E68E6" w:rsidRPr="00B414AA">
        <w:rPr>
          <w:rStyle w:val="Hyperlink"/>
          <w:rFonts w:ascii="Arial" w:hAnsi="Arial" w:cs="Arial"/>
          <w:color w:val="auto"/>
          <w:sz w:val="23"/>
          <w:szCs w:val="23"/>
          <w:u w:val="none"/>
        </w:rPr>
        <w:t xml:space="preserve"> </w:t>
      </w:r>
      <w:r w:rsidR="0099077C" w:rsidRPr="00B414AA">
        <w:rPr>
          <w:rStyle w:val="Hyperlink"/>
          <w:rFonts w:ascii="Arial" w:hAnsi="Arial" w:cs="Arial"/>
          <w:color w:val="auto"/>
          <w:sz w:val="23"/>
          <w:szCs w:val="23"/>
          <w:u w:val="none"/>
        </w:rPr>
        <w:t>the Parish</w:t>
      </w:r>
      <w:r w:rsidR="00B07DF8" w:rsidRPr="00B414AA">
        <w:rPr>
          <w:rStyle w:val="Hyperlink"/>
          <w:rFonts w:ascii="Arial" w:hAnsi="Arial" w:cs="Arial"/>
          <w:color w:val="auto"/>
          <w:sz w:val="23"/>
          <w:szCs w:val="23"/>
          <w:u w:val="none"/>
        </w:rPr>
        <w:t xml:space="preserve"> Council website</w:t>
      </w:r>
      <w:r w:rsidR="00BC3493" w:rsidRPr="00B414AA">
        <w:rPr>
          <w:rStyle w:val="Hyperlink"/>
          <w:rFonts w:ascii="Arial" w:hAnsi="Arial" w:cs="Arial"/>
          <w:color w:val="auto"/>
          <w:sz w:val="23"/>
          <w:szCs w:val="23"/>
          <w:u w:val="none"/>
        </w:rPr>
        <w:t>:</w:t>
      </w:r>
      <w:r w:rsidR="00DA5799" w:rsidRPr="00B414AA">
        <w:rPr>
          <w:rFonts w:ascii="Arial" w:hAnsi="Arial" w:cs="Arial"/>
          <w:sz w:val="23"/>
          <w:szCs w:val="23"/>
        </w:rPr>
        <w:t xml:space="preserve"> </w:t>
      </w:r>
      <w:r w:rsidR="00DA5799" w:rsidRPr="00B414AA">
        <w:rPr>
          <w:rStyle w:val="Hyperlink"/>
          <w:rFonts w:ascii="Arial" w:hAnsi="Arial" w:cs="Arial"/>
          <w:color w:val="auto"/>
          <w:sz w:val="23"/>
          <w:szCs w:val="23"/>
          <w:u w:val="none"/>
        </w:rPr>
        <w:t>https://w</w:t>
      </w:r>
      <w:r w:rsidR="00B414AA" w:rsidRPr="00B414AA">
        <w:rPr>
          <w:rStyle w:val="Hyperlink"/>
          <w:rFonts w:ascii="Arial" w:hAnsi="Arial" w:cs="Arial"/>
          <w:color w:val="auto"/>
          <w:sz w:val="23"/>
          <w:szCs w:val="23"/>
          <w:u w:val="none"/>
        </w:rPr>
        <w:t>ww.burtongreenparishcouncil.org</w:t>
      </w:r>
    </w:p>
    <w:p w14:paraId="61DEFD3E" w14:textId="77777777" w:rsidR="00A90DA8" w:rsidRPr="000072EB" w:rsidRDefault="00A90DA8" w:rsidP="00B414AA">
      <w:pPr>
        <w:rPr>
          <w:rFonts w:ascii="Arial" w:hAnsi="Arial" w:cs="Arial"/>
          <w:bCs/>
          <w:sz w:val="23"/>
          <w:szCs w:val="23"/>
        </w:rPr>
      </w:pPr>
    </w:p>
    <w:p w14:paraId="69900EA8" w14:textId="10102808" w:rsidR="001A4A27" w:rsidRDefault="001A4A27" w:rsidP="001A4A27">
      <w:pPr>
        <w:pStyle w:val="Default"/>
        <w:rPr>
          <w:sz w:val="28"/>
          <w:szCs w:val="28"/>
        </w:rPr>
      </w:pPr>
      <w:r>
        <w:rPr>
          <w:b/>
          <w:bCs/>
          <w:sz w:val="28"/>
          <w:szCs w:val="28"/>
        </w:rPr>
        <w:t xml:space="preserve">Can I vote? </w:t>
      </w:r>
    </w:p>
    <w:p w14:paraId="568F2CAE" w14:textId="362F6A8E" w:rsidR="001A4A27" w:rsidRDefault="001A4A27" w:rsidP="001A4A27">
      <w:pPr>
        <w:pStyle w:val="Default"/>
        <w:rPr>
          <w:sz w:val="23"/>
          <w:szCs w:val="23"/>
        </w:rPr>
      </w:pPr>
      <w:r>
        <w:rPr>
          <w:sz w:val="23"/>
          <w:szCs w:val="23"/>
        </w:rPr>
        <w:t xml:space="preserve">You can vote in the referendum if you live in the </w:t>
      </w:r>
      <w:r w:rsidR="004466EC">
        <w:rPr>
          <w:sz w:val="23"/>
          <w:szCs w:val="23"/>
        </w:rPr>
        <w:t>Burton Green</w:t>
      </w:r>
      <w:r>
        <w:rPr>
          <w:sz w:val="23"/>
          <w:szCs w:val="23"/>
        </w:rPr>
        <w:t xml:space="preserve"> area as identified in the map and: </w:t>
      </w:r>
    </w:p>
    <w:p w14:paraId="4DB1ED65" w14:textId="77777777" w:rsidR="00296819" w:rsidRDefault="00296819" w:rsidP="001A4A27">
      <w:pPr>
        <w:pStyle w:val="Default"/>
        <w:rPr>
          <w:sz w:val="23"/>
          <w:szCs w:val="23"/>
        </w:rPr>
      </w:pPr>
    </w:p>
    <w:p w14:paraId="3DED21E5" w14:textId="77777777" w:rsidR="001A4A27" w:rsidRDefault="001A4A27" w:rsidP="00780AC9">
      <w:pPr>
        <w:pStyle w:val="Default"/>
        <w:numPr>
          <w:ilvl w:val="0"/>
          <w:numId w:val="2"/>
        </w:numPr>
        <w:rPr>
          <w:sz w:val="23"/>
          <w:szCs w:val="23"/>
        </w:rPr>
      </w:pPr>
      <w:r>
        <w:rPr>
          <w:sz w:val="23"/>
          <w:szCs w:val="23"/>
        </w:rPr>
        <w:t xml:space="preserve">you are registered to vote in local council elections, and </w:t>
      </w:r>
    </w:p>
    <w:p w14:paraId="4D3A1EBD" w14:textId="1F07514E" w:rsidR="001A4A27" w:rsidRDefault="001A4A27" w:rsidP="00780AC9">
      <w:pPr>
        <w:pStyle w:val="Default"/>
        <w:numPr>
          <w:ilvl w:val="0"/>
          <w:numId w:val="2"/>
        </w:numPr>
        <w:rPr>
          <w:sz w:val="23"/>
          <w:szCs w:val="23"/>
        </w:rPr>
      </w:pPr>
      <w:r>
        <w:rPr>
          <w:sz w:val="23"/>
          <w:szCs w:val="23"/>
        </w:rPr>
        <w:t xml:space="preserve">you are 18 years of age or over on </w:t>
      </w:r>
      <w:r w:rsidR="00B202EB">
        <w:rPr>
          <w:sz w:val="23"/>
          <w:szCs w:val="23"/>
        </w:rPr>
        <w:t>Thursday 24 March 2022</w:t>
      </w:r>
      <w:r>
        <w:rPr>
          <w:sz w:val="23"/>
          <w:szCs w:val="23"/>
        </w:rPr>
        <w:t xml:space="preserve"> </w:t>
      </w:r>
    </w:p>
    <w:p w14:paraId="49BA1C9D" w14:textId="77777777" w:rsidR="00780AC9" w:rsidRDefault="00780AC9" w:rsidP="001A4A27">
      <w:pPr>
        <w:pStyle w:val="Default"/>
        <w:rPr>
          <w:sz w:val="23"/>
          <w:szCs w:val="23"/>
        </w:rPr>
      </w:pPr>
    </w:p>
    <w:p w14:paraId="03E898B8" w14:textId="4AFFB1EA" w:rsidR="00B060D8" w:rsidRDefault="001A4A27" w:rsidP="001A4A27">
      <w:pPr>
        <w:pStyle w:val="Default"/>
        <w:rPr>
          <w:sz w:val="23"/>
          <w:szCs w:val="23"/>
        </w:rPr>
      </w:pPr>
      <w:r>
        <w:rPr>
          <w:sz w:val="23"/>
          <w:szCs w:val="23"/>
        </w:rPr>
        <w:t xml:space="preserve">You have to be registered to vote </w:t>
      </w:r>
      <w:r w:rsidR="00780AC9">
        <w:rPr>
          <w:sz w:val="23"/>
          <w:szCs w:val="23"/>
        </w:rPr>
        <w:t xml:space="preserve">by </w:t>
      </w:r>
      <w:r w:rsidR="000A527D">
        <w:rPr>
          <w:b/>
          <w:sz w:val="23"/>
          <w:szCs w:val="23"/>
        </w:rPr>
        <w:t xml:space="preserve">Tuesday </w:t>
      </w:r>
      <w:r w:rsidR="00385410">
        <w:rPr>
          <w:b/>
          <w:sz w:val="23"/>
          <w:szCs w:val="23"/>
        </w:rPr>
        <w:t>8 March 2022</w:t>
      </w:r>
      <w:r>
        <w:rPr>
          <w:sz w:val="23"/>
          <w:szCs w:val="23"/>
        </w:rPr>
        <w:t xml:space="preserve"> to vote in the referendum. You can check if you are registered to vote by calling our helpline on (</w:t>
      </w:r>
      <w:r w:rsidR="00C45DBA">
        <w:rPr>
          <w:sz w:val="23"/>
          <w:szCs w:val="23"/>
        </w:rPr>
        <w:t>01926) 45610</w:t>
      </w:r>
      <w:r w:rsidR="001431A9">
        <w:rPr>
          <w:sz w:val="23"/>
          <w:szCs w:val="23"/>
        </w:rPr>
        <w:t>5</w:t>
      </w:r>
      <w:r w:rsidR="00B060D8">
        <w:rPr>
          <w:sz w:val="23"/>
          <w:szCs w:val="23"/>
        </w:rPr>
        <w:t>.</w:t>
      </w:r>
    </w:p>
    <w:p w14:paraId="0D376A9E" w14:textId="77777777" w:rsidR="00C45DBA" w:rsidRDefault="00C45DBA" w:rsidP="001A4A27">
      <w:pPr>
        <w:pStyle w:val="Default"/>
        <w:rPr>
          <w:sz w:val="23"/>
          <w:szCs w:val="23"/>
        </w:rPr>
      </w:pPr>
    </w:p>
    <w:p w14:paraId="2201E37A" w14:textId="77777777" w:rsidR="00B40DA4" w:rsidRDefault="00B40DA4" w:rsidP="001A4A27">
      <w:pPr>
        <w:pStyle w:val="Default"/>
        <w:rPr>
          <w:sz w:val="23"/>
          <w:szCs w:val="23"/>
        </w:rPr>
      </w:pPr>
      <w:r>
        <w:rPr>
          <w:sz w:val="23"/>
          <w:szCs w:val="23"/>
        </w:rPr>
        <w:t>The referendum will be conducted based on procedures which are similar to those used at local government elections.</w:t>
      </w:r>
    </w:p>
    <w:p w14:paraId="3D807C03" w14:textId="77777777" w:rsidR="00B40DA4" w:rsidRDefault="00B40DA4" w:rsidP="001A4A27">
      <w:pPr>
        <w:pStyle w:val="Default"/>
        <w:rPr>
          <w:sz w:val="23"/>
          <w:szCs w:val="23"/>
        </w:rPr>
      </w:pPr>
    </w:p>
    <w:p w14:paraId="05225DE1" w14:textId="77777777" w:rsidR="00B40DA4" w:rsidRPr="002D431C" w:rsidRDefault="00B40DA4" w:rsidP="00B40DA4">
      <w:pPr>
        <w:pStyle w:val="Default"/>
        <w:rPr>
          <w:bCs/>
        </w:rPr>
      </w:pPr>
    </w:p>
    <w:p w14:paraId="12782B9A" w14:textId="77777777" w:rsidR="00B40DA4" w:rsidRDefault="00B40DA4" w:rsidP="00B40DA4">
      <w:pPr>
        <w:pStyle w:val="Default"/>
        <w:rPr>
          <w:sz w:val="28"/>
          <w:szCs w:val="28"/>
        </w:rPr>
      </w:pPr>
      <w:r>
        <w:rPr>
          <w:b/>
          <w:bCs/>
          <w:sz w:val="28"/>
          <w:szCs w:val="28"/>
        </w:rPr>
        <w:t xml:space="preserve">Ways of voting? </w:t>
      </w:r>
    </w:p>
    <w:p w14:paraId="272D6287" w14:textId="77777777" w:rsidR="00B40DA4" w:rsidRPr="00E4101E" w:rsidRDefault="00B40DA4" w:rsidP="00B40DA4">
      <w:pPr>
        <w:pStyle w:val="Default"/>
        <w:rPr>
          <w:sz w:val="23"/>
          <w:szCs w:val="23"/>
        </w:rPr>
      </w:pPr>
      <w:r w:rsidRPr="00E4101E">
        <w:rPr>
          <w:sz w:val="23"/>
          <w:szCs w:val="23"/>
        </w:rPr>
        <w:t xml:space="preserve">There are three ways of voting: </w:t>
      </w:r>
    </w:p>
    <w:p w14:paraId="132995A2" w14:textId="77777777" w:rsidR="00B40DA4" w:rsidRPr="002D431C" w:rsidRDefault="00B40DA4" w:rsidP="00B40DA4">
      <w:pPr>
        <w:pStyle w:val="Default"/>
        <w:rPr>
          <w:bCs/>
          <w:sz w:val="23"/>
          <w:szCs w:val="23"/>
        </w:rPr>
      </w:pPr>
    </w:p>
    <w:p w14:paraId="3D5E315B" w14:textId="77777777" w:rsidR="00E4101E" w:rsidRPr="00E4101E" w:rsidRDefault="00E4101E" w:rsidP="00E4101E">
      <w:pPr>
        <w:pStyle w:val="NoSpacing"/>
        <w:rPr>
          <w:rFonts w:ascii="Arial" w:hAnsi="Arial" w:cs="Arial"/>
          <w:b/>
          <w:sz w:val="24"/>
          <w:szCs w:val="24"/>
        </w:rPr>
      </w:pPr>
      <w:r w:rsidRPr="00E4101E">
        <w:rPr>
          <w:rFonts w:ascii="Arial" w:hAnsi="Arial" w:cs="Arial"/>
          <w:b/>
          <w:sz w:val="24"/>
          <w:szCs w:val="24"/>
        </w:rPr>
        <w:t>In person:</w:t>
      </w:r>
    </w:p>
    <w:p w14:paraId="6198512A" w14:textId="5E218BF1" w:rsidR="00A3384D" w:rsidRDefault="00E4101E" w:rsidP="00E4101E">
      <w:pPr>
        <w:pStyle w:val="Default"/>
        <w:rPr>
          <w:sz w:val="23"/>
          <w:szCs w:val="23"/>
        </w:rPr>
      </w:pPr>
      <w:r w:rsidRPr="00E4101E">
        <w:rPr>
          <w:sz w:val="23"/>
          <w:szCs w:val="23"/>
        </w:rPr>
        <w:t xml:space="preserve">In person at the polling station on </w:t>
      </w:r>
      <w:r w:rsidR="002F71B8">
        <w:rPr>
          <w:sz w:val="23"/>
          <w:szCs w:val="23"/>
        </w:rPr>
        <w:t xml:space="preserve">Thursday </w:t>
      </w:r>
      <w:r w:rsidR="00B202EB">
        <w:rPr>
          <w:sz w:val="23"/>
          <w:szCs w:val="23"/>
        </w:rPr>
        <w:t>24 March 2022</w:t>
      </w:r>
      <w:r w:rsidR="00FE1855">
        <w:rPr>
          <w:sz w:val="23"/>
          <w:szCs w:val="23"/>
        </w:rPr>
        <w:t>, i</w:t>
      </w:r>
      <w:r w:rsidRPr="00E4101E">
        <w:rPr>
          <w:sz w:val="23"/>
          <w:szCs w:val="23"/>
        </w:rPr>
        <w:t>t is easy and a member of staff will always help if you are not sure what to do.</w:t>
      </w:r>
    </w:p>
    <w:p w14:paraId="2B6EA1AF" w14:textId="77777777" w:rsidR="00FE1855" w:rsidRPr="00E4101E" w:rsidRDefault="00FE1855" w:rsidP="00E4101E">
      <w:pPr>
        <w:pStyle w:val="Default"/>
        <w:rPr>
          <w:sz w:val="23"/>
          <w:szCs w:val="23"/>
        </w:rPr>
      </w:pPr>
    </w:p>
    <w:tbl>
      <w:tblPr>
        <w:tblW w:w="8140" w:type="dxa"/>
        <w:jc w:val="center"/>
        <w:tblLook w:val="04A0" w:firstRow="1" w:lastRow="0" w:firstColumn="1" w:lastColumn="0" w:noHBand="0" w:noVBand="1"/>
      </w:tblPr>
      <w:tblGrid>
        <w:gridCol w:w="1920"/>
        <w:gridCol w:w="6220"/>
      </w:tblGrid>
      <w:tr w:rsidR="00811C2D" w:rsidRPr="00811C2D" w14:paraId="5615C843" w14:textId="77777777" w:rsidTr="0099077C">
        <w:trPr>
          <w:trHeight w:val="645"/>
          <w:jc w:val="center"/>
        </w:trPr>
        <w:tc>
          <w:tcPr>
            <w:tcW w:w="1920"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4E3D7FDB" w14:textId="77777777" w:rsidR="00811C2D" w:rsidRPr="00811C2D" w:rsidRDefault="00811C2D" w:rsidP="00811C2D">
            <w:pPr>
              <w:spacing w:after="0" w:line="240" w:lineRule="auto"/>
              <w:jc w:val="center"/>
              <w:rPr>
                <w:rFonts w:ascii="Tahoma" w:eastAsia="Times New Roman" w:hAnsi="Tahoma" w:cs="Tahoma"/>
                <w:b/>
                <w:bCs/>
                <w:color w:val="000000"/>
                <w:sz w:val="24"/>
                <w:szCs w:val="24"/>
                <w:lang w:eastAsia="en-GB"/>
              </w:rPr>
            </w:pPr>
            <w:r w:rsidRPr="00811C2D">
              <w:rPr>
                <w:rFonts w:ascii="Tahoma" w:eastAsia="Times New Roman" w:hAnsi="Tahoma" w:cs="Tahoma"/>
                <w:b/>
                <w:bCs/>
                <w:color w:val="000000"/>
                <w:sz w:val="24"/>
                <w:szCs w:val="24"/>
                <w:lang w:eastAsia="en-GB"/>
              </w:rPr>
              <w:t>Polling Districts</w:t>
            </w:r>
          </w:p>
        </w:tc>
        <w:tc>
          <w:tcPr>
            <w:tcW w:w="6220" w:type="dxa"/>
            <w:tcBorders>
              <w:top w:val="single" w:sz="4" w:space="0" w:color="auto"/>
              <w:left w:val="nil"/>
              <w:bottom w:val="single" w:sz="4" w:space="0" w:color="auto"/>
              <w:right w:val="single" w:sz="4" w:space="0" w:color="auto"/>
            </w:tcBorders>
            <w:shd w:val="clear" w:color="000000" w:fill="D3D3D3"/>
            <w:vAlign w:val="center"/>
            <w:hideMark/>
          </w:tcPr>
          <w:p w14:paraId="285EC0C3" w14:textId="77777777" w:rsidR="00811C2D" w:rsidRPr="00811C2D" w:rsidRDefault="00811C2D" w:rsidP="00811C2D">
            <w:pPr>
              <w:spacing w:after="0" w:line="240" w:lineRule="auto"/>
              <w:jc w:val="center"/>
              <w:rPr>
                <w:rFonts w:ascii="Tahoma" w:eastAsia="Times New Roman" w:hAnsi="Tahoma" w:cs="Tahoma"/>
                <w:b/>
                <w:bCs/>
                <w:color w:val="000000"/>
                <w:sz w:val="24"/>
                <w:szCs w:val="24"/>
                <w:lang w:eastAsia="en-GB"/>
              </w:rPr>
            </w:pPr>
            <w:r w:rsidRPr="00811C2D">
              <w:rPr>
                <w:rFonts w:ascii="Tahoma" w:eastAsia="Times New Roman" w:hAnsi="Tahoma" w:cs="Tahoma"/>
                <w:b/>
                <w:bCs/>
                <w:color w:val="000000"/>
                <w:sz w:val="24"/>
                <w:szCs w:val="24"/>
                <w:lang w:eastAsia="en-GB"/>
              </w:rPr>
              <w:t>Polling Place</w:t>
            </w:r>
          </w:p>
        </w:tc>
      </w:tr>
      <w:tr w:rsidR="0010754B" w14:paraId="142CBCD1" w14:textId="77777777" w:rsidTr="0099077C">
        <w:trPr>
          <w:trHeight w:val="645"/>
          <w:jc w:val="center"/>
        </w:trPr>
        <w:tc>
          <w:tcPr>
            <w:tcW w:w="1920"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1CB0A0DD" w14:textId="59DCD435" w:rsidR="0010754B" w:rsidRPr="0010754B" w:rsidRDefault="00B224E5" w:rsidP="0010754B">
            <w:pPr>
              <w:spacing w:after="0" w:line="240" w:lineRule="auto"/>
              <w:jc w:val="center"/>
              <w:rPr>
                <w:rFonts w:ascii="Tahoma" w:eastAsia="Times New Roman" w:hAnsi="Tahoma" w:cs="Tahoma"/>
                <w:bCs/>
                <w:color w:val="000000"/>
                <w:sz w:val="24"/>
                <w:szCs w:val="24"/>
                <w:lang w:eastAsia="en-GB"/>
              </w:rPr>
            </w:pPr>
            <w:r>
              <w:rPr>
                <w:rFonts w:ascii="Arial" w:hAnsi="Arial" w:cs="Arial"/>
                <w:color w:val="000000"/>
              </w:rPr>
              <w:t>KDA</w:t>
            </w:r>
          </w:p>
        </w:tc>
        <w:tc>
          <w:tcPr>
            <w:tcW w:w="6220" w:type="dxa"/>
            <w:tcBorders>
              <w:top w:val="single" w:sz="4" w:space="0" w:color="auto"/>
              <w:left w:val="nil"/>
              <w:bottom w:val="single" w:sz="4" w:space="0" w:color="auto"/>
              <w:right w:val="single" w:sz="4" w:space="0" w:color="auto"/>
            </w:tcBorders>
            <w:shd w:val="clear" w:color="000000" w:fill="D3D3D3"/>
            <w:vAlign w:val="center"/>
            <w:hideMark/>
          </w:tcPr>
          <w:p w14:paraId="3F17EEB0" w14:textId="66F41AC2" w:rsidR="0010754B" w:rsidRPr="00B224E5" w:rsidRDefault="00B224E5" w:rsidP="0010754B">
            <w:pPr>
              <w:spacing w:after="0" w:line="240" w:lineRule="auto"/>
              <w:jc w:val="center"/>
              <w:rPr>
                <w:rFonts w:ascii="Arial" w:eastAsia="Times New Roman" w:hAnsi="Arial" w:cs="Arial"/>
                <w:b/>
                <w:bCs/>
                <w:color w:val="000000"/>
                <w:lang w:eastAsia="en-GB"/>
              </w:rPr>
            </w:pPr>
            <w:r w:rsidRPr="00B224E5">
              <w:rPr>
                <w:rFonts w:ascii="Arial" w:hAnsi="Arial" w:cs="Arial"/>
              </w:rPr>
              <w:t xml:space="preserve">Burton Green Village Hall, </w:t>
            </w:r>
            <w:proofErr w:type="spellStart"/>
            <w:r w:rsidRPr="00B224E5">
              <w:rPr>
                <w:rFonts w:ascii="Arial" w:hAnsi="Arial" w:cs="Arial"/>
              </w:rPr>
              <w:t>Hodgett`s</w:t>
            </w:r>
            <w:proofErr w:type="spellEnd"/>
            <w:r w:rsidRPr="00B224E5">
              <w:rPr>
                <w:rFonts w:ascii="Arial" w:hAnsi="Arial" w:cs="Arial"/>
              </w:rPr>
              <w:t xml:space="preserve"> Lane, Burton Green</w:t>
            </w:r>
          </w:p>
        </w:tc>
      </w:tr>
    </w:tbl>
    <w:p w14:paraId="13546077" w14:textId="77777777" w:rsidR="00FE1855" w:rsidRDefault="00FE1855" w:rsidP="00B40DA4">
      <w:pPr>
        <w:pStyle w:val="Default"/>
        <w:rPr>
          <w:sz w:val="23"/>
          <w:szCs w:val="23"/>
        </w:rPr>
      </w:pPr>
    </w:p>
    <w:p w14:paraId="193B435F" w14:textId="77777777" w:rsidR="00811C2D" w:rsidRPr="00E4101E" w:rsidRDefault="00811C2D" w:rsidP="00B40DA4">
      <w:pPr>
        <w:pStyle w:val="Default"/>
        <w:rPr>
          <w:sz w:val="23"/>
          <w:szCs w:val="23"/>
        </w:rPr>
      </w:pPr>
    </w:p>
    <w:p w14:paraId="11944DF5" w14:textId="775FBB42" w:rsidR="00B40DA4" w:rsidRPr="00E4101E" w:rsidRDefault="00B40DA4" w:rsidP="00B40DA4">
      <w:pPr>
        <w:pStyle w:val="Default"/>
        <w:rPr>
          <w:sz w:val="23"/>
          <w:szCs w:val="23"/>
        </w:rPr>
      </w:pPr>
      <w:r w:rsidRPr="00E4101E">
        <w:rPr>
          <w:sz w:val="23"/>
          <w:szCs w:val="23"/>
        </w:rPr>
        <w:t xml:space="preserve">You will receive a poll card confirming your polling station for this referendum. </w:t>
      </w:r>
      <w:r w:rsidR="00C45DBA" w:rsidRPr="00E4101E">
        <w:rPr>
          <w:sz w:val="23"/>
          <w:szCs w:val="23"/>
        </w:rPr>
        <w:t xml:space="preserve"> </w:t>
      </w:r>
      <w:r w:rsidRPr="00E4101E">
        <w:rPr>
          <w:sz w:val="23"/>
          <w:szCs w:val="23"/>
        </w:rPr>
        <w:t xml:space="preserve">If you do not receive your poll </w:t>
      </w:r>
      <w:bookmarkStart w:id="0" w:name="_GoBack"/>
      <w:bookmarkEnd w:id="0"/>
      <w:r w:rsidR="000072EB" w:rsidRPr="00E4101E">
        <w:rPr>
          <w:sz w:val="23"/>
          <w:szCs w:val="23"/>
        </w:rPr>
        <w:t>card,</w:t>
      </w:r>
      <w:r w:rsidR="00C83E9A">
        <w:rPr>
          <w:sz w:val="23"/>
          <w:szCs w:val="23"/>
        </w:rPr>
        <w:t xml:space="preserve"> </w:t>
      </w:r>
      <w:r w:rsidRPr="00E4101E">
        <w:rPr>
          <w:sz w:val="23"/>
          <w:szCs w:val="23"/>
        </w:rPr>
        <w:t>you can contact our helpline on (</w:t>
      </w:r>
      <w:r w:rsidR="00A3384D" w:rsidRPr="00E4101E">
        <w:rPr>
          <w:sz w:val="23"/>
          <w:szCs w:val="23"/>
        </w:rPr>
        <w:t>01926</w:t>
      </w:r>
      <w:r w:rsidRPr="00E4101E">
        <w:rPr>
          <w:sz w:val="23"/>
          <w:szCs w:val="23"/>
        </w:rPr>
        <w:t xml:space="preserve">) </w:t>
      </w:r>
      <w:r w:rsidR="00A3384D" w:rsidRPr="00E4101E">
        <w:rPr>
          <w:sz w:val="23"/>
          <w:szCs w:val="23"/>
        </w:rPr>
        <w:t>45610</w:t>
      </w:r>
      <w:r w:rsidR="00054045" w:rsidRPr="00E4101E">
        <w:rPr>
          <w:sz w:val="23"/>
          <w:szCs w:val="23"/>
        </w:rPr>
        <w:t>5</w:t>
      </w:r>
      <w:r w:rsidRPr="00E4101E">
        <w:rPr>
          <w:sz w:val="23"/>
          <w:szCs w:val="23"/>
        </w:rPr>
        <w:t xml:space="preserve"> or email us on elections@</w:t>
      </w:r>
      <w:r w:rsidR="00A3384D" w:rsidRPr="00E4101E">
        <w:rPr>
          <w:sz w:val="23"/>
          <w:szCs w:val="23"/>
        </w:rPr>
        <w:t>warwickdc</w:t>
      </w:r>
      <w:r w:rsidR="00C45DBA" w:rsidRPr="00E4101E">
        <w:rPr>
          <w:sz w:val="23"/>
          <w:szCs w:val="23"/>
        </w:rPr>
        <w:t>.gov.uk.</w:t>
      </w:r>
      <w:r w:rsidRPr="00E4101E">
        <w:rPr>
          <w:sz w:val="23"/>
          <w:szCs w:val="23"/>
        </w:rPr>
        <w:t xml:space="preserve"> </w:t>
      </w:r>
    </w:p>
    <w:p w14:paraId="017F7D8F" w14:textId="77777777" w:rsidR="00A3384D" w:rsidRPr="00E4101E" w:rsidRDefault="00A3384D" w:rsidP="00B40DA4">
      <w:pPr>
        <w:pStyle w:val="Default"/>
        <w:rPr>
          <w:sz w:val="23"/>
          <w:szCs w:val="23"/>
        </w:rPr>
      </w:pPr>
    </w:p>
    <w:p w14:paraId="13008A5A" w14:textId="60250062" w:rsidR="00B40DA4" w:rsidRPr="00E4101E" w:rsidRDefault="00B42827" w:rsidP="00B40DA4">
      <w:pPr>
        <w:pStyle w:val="Default"/>
        <w:rPr>
          <w:sz w:val="23"/>
          <w:szCs w:val="23"/>
        </w:rPr>
      </w:pPr>
      <w:r>
        <w:rPr>
          <w:sz w:val="23"/>
          <w:szCs w:val="23"/>
        </w:rPr>
        <w:t>The p</w:t>
      </w:r>
      <w:r w:rsidR="00B40DA4" w:rsidRPr="00E4101E">
        <w:rPr>
          <w:sz w:val="23"/>
          <w:szCs w:val="23"/>
        </w:rPr>
        <w:t>olling station</w:t>
      </w:r>
      <w:r>
        <w:rPr>
          <w:sz w:val="23"/>
          <w:szCs w:val="23"/>
        </w:rPr>
        <w:t xml:space="preserve"> </w:t>
      </w:r>
      <w:r w:rsidR="00593347" w:rsidRPr="00E4101E">
        <w:rPr>
          <w:sz w:val="23"/>
          <w:szCs w:val="23"/>
        </w:rPr>
        <w:t>will be</w:t>
      </w:r>
      <w:r w:rsidR="00B40DA4" w:rsidRPr="00E4101E">
        <w:rPr>
          <w:sz w:val="23"/>
          <w:szCs w:val="23"/>
        </w:rPr>
        <w:t xml:space="preserve"> open from 7am to 10pm. </w:t>
      </w:r>
    </w:p>
    <w:p w14:paraId="16C86967" w14:textId="77777777" w:rsidR="00054045" w:rsidRPr="0056649D" w:rsidRDefault="00054045" w:rsidP="00B40DA4">
      <w:pPr>
        <w:pStyle w:val="Default"/>
        <w:rPr>
          <w:bCs/>
        </w:rPr>
      </w:pPr>
    </w:p>
    <w:p w14:paraId="21805712" w14:textId="77777777" w:rsidR="00B40DA4" w:rsidRDefault="00B40DA4" w:rsidP="00B40DA4">
      <w:pPr>
        <w:pStyle w:val="Default"/>
        <w:rPr>
          <w:sz w:val="23"/>
          <w:szCs w:val="23"/>
        </w:rPr>
      </w:pPr>
      <w:r w:rsidRPr="00B060D8">
        <w:rPr>
          <w:b/>
          <w:bCs/>
        </w:rPr>
        <w:t>By post</w:t>
      </w:r>
      <w:r>
        <w:rPr>
          <w:b/>
          <w:bCs/>
          <w:sz w:val="23"/>
          <w:szCs w:val="23"/>
        </w:rPr>
        <w:t xml:space="preserve">: </w:t>
      </w:r>
    </w:p>
    <w:p w14:paraId="539903AD" w14:textId="77777777" w:rsidR="00B40DA4" w:rsidRDefault="00B40DA4" w:rsidP="00FE4214">
      <w:pPr>
        <w:pStyle w:val="Default"/>
        <w:numPr>
          <w:ilvl w:val="0"/>
          <w:numId w:val="2"/>
        </w:numPr>
        <w:rPr>
          <w:sz w:val="23"/>
          <w:szCs w:val="23"/>
        </w:rPr>
      </w:pPr>
      <w:r>
        <w:rPr>
          <w:sz w:val="23"/>
          <w:szCs w:val="23"/>
        </w:rPr>
        <w:t>If you have a postal vote already, you will rece</w:t>
      </w:r>
      <w:r w:rsidR="00FE4214">
        <w:rPr>
          <w:sz w:val="23"/>
          <w:szCs w:val="23"/>
        </w:rPr>
        <w:t>ive a poll card confirming this,</w:t>
      </w:r>
    </w:p>
    <w:p w14:paraId="302ED389" w14:textId="77777777" w:rsidR="00FE4214" w:rsidRDefault="00FE4214" w:rsidP="00FE4214">
      <w:pPr>
        <w:pStyle w:val="Default"/>
        <w:ind w:left="720"/>
        <w:rPr>
          <w:sz w:val="23"/>
          <w:szCs w:val="23"/>
        </w:rPr>
      </w:pPr>
    </w:p>
    <w:p w14:paraId="0F75FC19" w14:textId="31D61B9D" w:rsidR="00B40DA4" w:rsidRDefault="00B40DA4" w:rsidP="00FE4214">
      <w:pPr>
        <w:pStyle w:val="Default"/>
        <w:numPr>
          <w:ilvl w:val="0"/>
          <w:numId w:val="2"/>
        </w:numPr>
        <w:rPr>
          <w:sz w:val="23"/>
          <w:szCs w:val="23"/>
        </w:rPr>
      </w:pPr>
      <w:r>
        <w:rPr>
          <w:sz w:val="23"/>
          <w:szCs w:val="23"/>
        </w:rPr>
        <w:t xml:space="preserve">To vote by post, you will need to complete an application form and send it to the Electoral Registration Officer to arrive </w:t>
      </w:r>
      <w:r w:rsidRPr="008968A5">
        <w:rPr>
          <w:b/>
          <w:sz w:val="23"/>
          <w:szCs w:val="23"/>
        </w:rPr>
        <w:t xml:space="preserve">by 5pm on </w:t>
      </w:r>
      <w:r w:rsidR="0032120F">
        <w:rPr>
          <w:b/>
          <w:sz w:val="23"/>
          <w:szCs w:val="23"/>
        </w:rPr>
        <w:t xml:space="preserve">Wednesday </w:t>
      </w:r>
      <w:r w:rsidR="00385410">
        <w:rPr>
          <w:b/>
          <w:sz w:val="23"/>
          <w:szCs w:val="23"/>
        </w:rPr>
        <w:t>9 March 2022</w:t>
      </w:r>
      <w:r>
        <w:rPr>
          <w:sz w:val="23"/>
          <w:szCs w:val="23"/>
        </w:rPr>
        <w:t xml:space="preserve"> at this address: </w:t>
      </w:r>
    </w:p>
    <w:p w14:paraId="3C550FF1" w14:textId="77777777" w:rsidR="00FE4214" w:rsidRDefault="00FE4214" w:rsidP="00B40DA4">
      <w:pPr>
        <w:pStyle w:val="Default"/>
        <w:rPr>
          <w:sz w:val="23"/>
          <w:szCs w:val="23"/>
        </w:rPr>
      </w:pPr>
    </w:p>
    <w:p w14:paraId="2651679F" w14:textId="77777777" w:rsidR="00B40DA4" w:rsidRDefault="00FE4214" w:rsidP="008968A5">
      <w:pPr>
        <w:pStyle w:val="Default"/>
        <w:ind w:left="1440"/>
        <w:rPr>
          <w:sz w:val="23"/>
          <w:szCs w:val="23"/>
        </w:rPr>
      </w:pPr>
      <w:r>
        <w:rPr>
          <w:sz w:val="23"/>
          <w:szCs w:val="23"/>
        </w:rPr>
        <w:t>Warwick District</w:t>
      </w:r>
      <w:r w:rsidR="00B40DA4">
        <w:rPr>
          <w:sz w:val="23"/>
          <w:szCs w:val="23"/>
        </w:rPr>
        <w:t xml:space="preserve"> Council </w:t>
      </w:r>
    </w:p>
    <w:p w14:paraId="1C00F4CA" w14:textId="77777777" w:rsidR="00B40DA4" w:rsidRDefault="00FE4214" w:rsidP="008968A5">
      <w:pPr>
        <w:pStyle w:val="Default"/>
        <w:ind w:left="1440"/>
        <w:rPr>
          <w:sz w:val="23"/>
          <w:szCs w:val="23"/>
        </w:rPr>
      </w:pPr>
      <w:r>
        <w:rPr>
          <w:sz w:val="23"/>
          <w:szCs w:val="23"/>
        </w:rPr>
        <w:t>Riverside House, Milverton Hill</w:t>
      </w:r>
    </w:p>
    <w:p w14:paraId="6BBB9B6F" w14:textId="77777777" w:rsidR="00B40DA4" w:rsidRDefault="00FE4214" w:rsidP="008968A5">
      <w:pPr>
        <w:pStyle w:val="Default"/>
        <w:ind w:left="1440"/>
        <w:rPr>
          <w:sz w:val="23"/>
          <w:szCs w:val="23"/>
        </w:rPr>
      </w:pPr>
      <w:r>
        <w:rPr>
          <w:sz w:val="23"/>
          <w:szCs w:val="23"/>
        </w:rPr>
        <w:lastRenderedPageBreak/>
        <w:t>Royal Leamington Spa</w:t>
      </w:r>
    </w:p>
    <w:p w14:paraId="13DB45C3" w14:textId="55B5BD20" w:rsidR="00FE4214" w:rsidRDefault="00FE4214" w:rsidP="008968A5">
      <w:pPr>
        <w:pStyle w:val="Default"/>
        <w:ind w:left="1440"/>
        <w:rPr>
          <w:sz w:val="23"/>
          <w:szCs w:val="23"/>
        </w:rPr>
      </w:pPr>
      <w:r>
        <w:rPr>
          <w:sz w:val="23"/>
          <w:szCs w:val="23"/>
        </w:rPr>
        <w:t>Warwickshire</w:t>
      </w:r>
      <w:r w:rsidR="003A1A3D">
        <w:rPr>
          <w:sz w:val="23"/>
          <w:szCs w:val="23"/>
        </w:rPr>
        <w:t xml:space="preserve"> </w:t>
      </w:r>
      <w:r>
        <w:rPr>
          <w:sz w:val="23"/>
          <w:szCs w:val="23"/>
        </w:rPr>
        <w:t>CV32 5HZ</w:t>
      </w:r>
    </w:p>
    <w:p w14:paraId="382549D2" w14:textId="77777777" w:rsidR="009552B3" w:rsidRDefault="009552B3" w:rsidP="008968A5">
      <w:pPr>
        <w:pStyle w:val="Default"/>
        <w:ind w:left="1440"/>
        <w:rPr>
          <w:sz w:val="23"/>
          <w:szCs w:val="23"/>
        </w:rPr>
      </w:pPr>
    </w:p>
    <w:p w14:paraId="2A725030" w14:textId="081D6294" w:rsidR="00B40DA4" w:rsidRDefault="00B40DA4" w:rsidP="00B40DA4">
      <w:pPr>
        <w:pStyle w:val="Default"/>
        <w:rPr>
          <w:sz w:val="23"/>
          <w:szCs w:val="23"/>
        </w:rPr>
      </w:pPr>
      <w:r>
        <w:rPr>
          <w:sz w:val="23"/>
          <w:szCs w:val="23"/>
        </w:rPr>
        <w:t xml:space="preserve">Postal votes can be sent overseas but you need to think about whether you will have time to receive and return your completed postal vote by </w:t>
      </w:r>
      <w:r w:rsidR="008968A5">
        <w:rPr>
          <w:sz w:val="23"/>
          <w:szCs w:val="23"/>
        </w:rPr>
        <w:t xml:space="preserve">close of poll on </w:t>
      </w:r>
      <w:r w:rsidR="00B202EB">
        <w:rPr>
          <w:sz w:val="23"/>
          <w:szCs w:val="23"/>
        </w:rPr>
        <w:t>Thursday 24 March 2022</w:t>
      </w:r>
      <w:r>
        <w:rPr>
          <w:sz w:val="23"/>
          <w:szCs w:val="23"/>
        </w:rPr>
        <w:t xml:space="preserve">. </w:t>
      </w:r>
    </w:p>
    <w:p w14:paraId="7E7B15A7" w14:textId="77777777" w:rsidR="00FE4214" w:rsidRDefault="00FE4214" w:rsidP="00B40DA4">
      <w:pPr>
        <w:pStyle w:val="Default"/>
        <w:rPr>
          <w:sz w:val="23"/>
          <w:szCs w:val="23"/>
        </w:rPr>
      </w:pPr>
    </w:p>
    <w:p w14:paraId="52FAAE2A" w14:textId="26258337" w:rsidR="00B40DA4" w:rsidRDefault="00B40DA4" w:rsidP="00B40DA4">
      <w:pPr>
        <w:pStyle w:val="Default"/>
        <w:rPr>
          <w:sz w:val="23"/>
          <w:szCs w:val="23"/>
        </w:rPr>
      </w:pPr>
      <w:r>
        <w:rPr>
          <w:sz w:val="23"/>
          <w:szCs w:val="23"/>
        </w:rPr>
        <w:t xml:space="preserve">You should receive your postal vote </w:t>
      </w:r>
      <w:r w:rsidR="00A2731F">
        <w:rPr>
          <w:sz w:val="23"/>
          <w:szCs w:val="23"/>
        </w:rPr>
        <w:t>around</w:t>
      </w:r>
      <w:r w:rsidR="00E276C3">
        <w:rPr>
          <w:sz w:val="23"/>
          <w:szCs w:val="23"/>
        </w:rPr>
        <w:t xml:space="preserve"> </w:t>
      </w:r>
      <w:r w:rsidR="00453677">
        <w:rPr>
          <w:sz w:val="23"/>
          <w:szCs w:val="23"/>
        </w:rPr>
        <w:t>Friday 11 March 2022</w:t>
      </w:r>
      <w:r w:rsidRPr="00453677">
        <w:rPr>
          <w:sz w:val="23"/>
          <w:szCs w:val="23"/>
        </w:rPr>
        <w:t>.</w:t>
      </w:r>
      <w:r>
        <w:rPr>
          <w:sz w:val="23"/>
          <w:szCs w:val="23"/>
        </w:rPr>
        <w:t xml:space="preserve"> </w:t>
      </w:r>
      <w:r w:rsidR="00A2731F">
        <w:rPr>
          <w:sz w:val="23"/>
          <w:szCs w:val="23"/>
        </w:rPr>
        <w:t xml:space="preserve"> </w:t>
      </w:r>
      <w:r>
        <w:rPr>
          <w:sz w:val="23"/>
          <w:szCs w:val="23"/>
        </w:rPr>
        <w:t>If it does</w:t>
      </w:r>
      <w:r w:rsidR="00A2731F">
        <w:rPr>
          <w:sz w:val="23"/>
          <w:szCs w:val="23"/>
        </w:rPr>
        <w:t xml:space="preserve"> not arrive, </w:t>
      </w:r>
      <w:r>
        <w:rPr>
          <w:sz w:val="23"/>
          <w:szCs w:val="23"/>
        </w:rPr>
        <w:t xml:space="preserve">you can ask for a replacement </w:t>
      </w:r>
      <w:r w:rsidR="002F71B8">
        <w:rPr>
          <w:sz w:val="23"/>
          <w:szCs w:val="23"/>
        </w:rPr>
        <w:t xml:space="preserve">from </w:t>
      </w:r>
      <w:r w:rsidR="009552B3">
        <w:rPr>
          <w:sz w:val="23"/>
          <w:szCs w:val="23"/>
        </w:rPr>
        <w:t xml:space="preserve">Friday </w:t>
      </w:r>
      <w:r w:rsidR="00385410">
        <w:rPr>
          <w:sz w:val="23"/>
          <w:szCs w:val="23"/>
        </w:rPr>
        <w:t>18 March 2022</w:t>
      </w:r>
      <w:r w:rsidR="00A2731F">
        <w:rPr>
          <w:sz w:val="23"/>
          <w:szCs w:val="23"/>
        </w:rPr>
        <w:t xml:space="preserve"> </w:t>
      </w:r>
      <w:r>
        <w:rPr>
          <w:sz w:val="23"/>
          <w:szCs w:val="23"/>
        </w:rPr>
        <w:t xml:space="preserve">up to 5pm on </w:t>
      </w:r>
      <w:r w:rsidR="00B202EB">
        <w:rPr>
          <w:sz w:val="23"/>
          <w:szCs w:val="23"/>
        </w:rPr>
        <w:t>Thursday 24 March 2022</w:t>
      </w:r>
      <w:r>
        <w:rPr>
          <w:sz w:val="23"/>
          <w:szCs w:val="23"/>
        </w:rPr>
        <w:t xml:space="preserve"> by contacting our helpline on (</w:t>
      </w:r>
      <w:r w:rsidR="00A2731F">
        <w:rPr>
          <w:sz w:val="23"/>
          <w:szCs w:val="23"/>
        </w:rPr>
        <w:t>01926</w:t>
      </w:r>
      <w:r>
        <w:rPr>
          <w:sz w:val="23"/>
          <w:szCs w:val="23"/>
        </w:rPr>
        <w:t xml:space="preserve">) </w:t>
      </w:r>
      <w:r w:rsidR="00A2731F">
        <w:rPr>
          <w:sz w:val="23"/>
          <w:szCs w:val="23"/>
        </w:rPr>
        <w:t>45610</w:t>
      </w:r>
      <w:r w:rsidR="00054045">
        <w:rPr>
          <w:sz w:val="23"/>
          <w:szCs w:val="23"/>
        </w:rPr>
        <w:t>5</w:t>
      </w:r>
      <w:r>
        <w:rPr>
          <w:sz w:val="23"/>
          <w:szCs w:val="23"/>
        </w:rPr>
        <w:t xml:space="preserve">. </w:t>
      </w:r>
    </w:p>
    <w:p w14:paraId="75F85CE4" w14:textId="77777777" w:rsidR="00B40DA4" w:rsidRDefault="00B40DA4" w:rsidP="00B40DA4">
      <w:pPr>
        <w:pStyle w:val="Default"/>
      </w:pPr>
    </w:p>
    <w:p w14:paraId="54109CA6" w14:textId="77777777" w:rsidR="00C949CC" w:rsidRDefault="00C949CC" w:rsidP="00C949CC">
      <w:pPr>
        <w:pStyle w:val="Default"/>
        <w:rPr>
          <w:sz w:val="23"/>
          <w:szCs w:val="23"/>
        </w:rPr>
      </w:pPr>
      <w:r w:rsidRPr="00B060D8">
        <w:rPr>
          <w:b/>
          <w:bCs/>
        </w:rPr>
        <w:t>By proxy</w:t>
      </w:r>
      <w:r>
        <w:rPr>
          <w:b/>
          <w:bCs/>
          <w:sz w:val="23"/>
          <w:szCs w:val="23"/>
        </w:rPr>
        <w:t xml:space="preserve">: </w:t>
      </w:r>
    </w:p>
    <w:p w14:paraId="1C567608" w14:textId="77777777" w:rsidR="00C949CC" w:rsidRDefault="00C949CC" w:rsidP="00C949CC">
      <w:pPr>
        <w:pStyle w:val="Default"/>
        <w:numPr>
          <w:ilvl w:val="0"/>
          <w:numId w:val="2"/>
        </w:numPr>
        <w:rPr>
          <w:sz w:val="23"/>
          <w:szCs w:val="23"/>
        </w:rPr>
      </w:pPr>
      <w:r>
        <w:rPr>
          <w:sz w:val="23"/>
          <w:szCs w:val="23"/>
        </w:rPr>
        <w:t>If you have a proxy vote already, you</w:t>
      </w:r>
      <w:r w:rsidR="00F67434">
        <w:rPr>
          <w:sz w:val="23"/>
          <w:szCs w:val="23"/>
        </w:rPr>
        <w:t>r proxy</w:t>
      </w:r>
      <w:r>
        <w:rPr>
          <w:sz w:val="23"/>
          <w:szCs w:val="23"/>
        </w:rPr>
        <w:t xml:space="preserve"> will receive a poll card confirming this,</w:t>
      </w:r>
    </w:p>
    <w:p w14:paraId="3BFACFB2" w14:textId="77777777" w:rsidR="00C949CC" w:rsidRDefault="00C949CC" w:rsidP="00C949CC">
      <w:pPr>
        <w:pStyle w:val="Default"/>
        <w:ind w:left="720"/>
        <w:rPr>
          <w:sz w:val="23"/>
          <w:szCs w:val="23"/>
        </w:rPr>
      </w:pPr>
    </w:p>
    <w:p w14:paraId="1FFEC1BF" w14:textId="77777777" w:rsidR="00C949CC" w:rsidRDefault="00C949CC" w:rsidP="00C949CC">
      <w:pPr>
        <w:pStyle w:val="Default"/>
        <w:numPr>
          <w:ilvl w:val="0"/>
          <w:numId w:val="2"/>
        </w:numPr>
        <w:rPr>
          <w:sz w:val="23"/>
          <w:szCs w:val="23"/>
        </w:rPr>
      </w:pPr>
      <w:r>
        <w:rPr>
          <w:sz w:val="23"/>
          <w:szCs w:val="23"/>
        </w:rPr>
        <w:t>If you cannot get to the polling station and do not wish to vote by post, you may be able to vote by proxy.  This means appointing someone to vote on your behalf.</w:t>
      </w:r>
    </w:p>
    <w:p w14:paraId="0B5B8D50" w14:textId="77777777" w:rsidR="00C949CC" w:rsidRDefault="00C949CC" w:rsidP="00C949CC">
      <w:pPr>
        <w:pStyle w:val="Default"/>
        <w:rPr>
          <w:sz w:val="23"/>
          <w:szCs w:val="23"/>
        </w:rPr>
      </w:pPr>
    </w:p>
    <w:p w14:paraId="5248F022" w14:textId="358130ED" w:rsidR="00C949CC" w:rsidRDefault="00C949CC" w:rsidP="00C949CC">
      <w:pPr>
        <w:pStyle w:val="Default"/>
        <w:numPr>
          <w:ilvl w:val="0"/>
          <w:numId w:val="2"/>
        </w:numPr>
        <w:rPr>
          <w:sz w:val="23"/>
          <w:szCs w:val="23"/>
        </w:rPr>
      </w:pPr>
      <w:r>
        <w:rPr>
          <w:sz w:val="23"/>
          <w:szCs w:val="23"/>
        </w:rPr>
        <w:t xml:space="preserve">To vote by proxy, you will need to complete an application form and send it to the Electoral Registration Officer to arrive </w:t>
      </w:r>
      <w:r w:rsidRPr="008968A5">
        <w:rPr>
          <w:b/>
          <w:sz w:val="23"/>
          <w:szCs w:val="23"/>
        </w:rPr>
        <w:t xml:space="preserve">by 5pm on </w:t>
      </w:r>
      <w:r w:rsidR="009552B3">
        <w:rPr>
          <w:b/>
          <w:sz w:val="23"/>
          <w:szCs w:val="23"/>
        </w:rPr>
        <w:t xml:space="preserve">Wednesday </w:t>
      </w:r>
      <w:r w:rsidR="00385410">
        <w:rPr>
          <w:b/>
          <w:sz w:val="23"/>
          <w:szCs w:val="23"/>
        </w:rPr>
        <w:t>16 March 2022</w:t>
      </w:r>
      <w:r>
        <w:rPr>
          <w:sz w:val="23"/>
          <w:szCs w:val="23"/>
        </w:rPr>
        <w:t xml:space="preserve"> at this address: </w:t>
      </w:r>
    </w:p>
    <w:p w14:paraId="5331196C" w14:textId="77777777" w:rsidR="00C949CC" w:rsidRDefault="00C949CC" w:rsidP="00C949CC">
      <w:pPr>
        <w:pStyle w:val="Default"/>
        <w:rPr>
          <w:sz w:val="23"/>
          <w:szCs w:val="23"/>
        </w:rPr>
      </w:pPr>
    </w:p>
    <w:p w14:paraId="1DA9329B" w14:textId="77777777" w:rsidR="00C949CC" w:rsidRDefault="00C949CC" w:rsidP="00C949CC">
      <w:pPr>
        <w:pStyle w:val="Default"/>
        <w:ind w:left="1440"/>
        <w:rPr>
          <w:sz w:val="23"/>
          <w:szCs w:val="23"/>
        </w:rPr>
      </w:pPr>
      <w:r>
        <w:rPr>
          <w:sz w:val="23"/>
          <w:szCs w:val="23"/>
        </w:rPr>
        <w:t xml:space="preserve">Warwick District Council </w:t>
      </w:r>
    </w:p>
    <w:p w14:paraId="7F072D23" w14:textId="77777777" w:rsidR="00C949CC" w:rsidRDefault="00C949CC" w:rsidP="00C949CC">
      <w:pPr>
        <w:pStyle w:val="Default"/>
        <w:ind w:left="1440"/>
        <w:rPr>
          <w:sz w:val="23"/>
          <w:szCs w:val="23"/>
        </w:rPr>
      </w:pPr>
      <w:r>
        <w:rPr>
          <w:sz w:val="23"/>
          <w:szCs w:val="23"/>
        </w:rPr>
        <w:t>Riverside House, Milverton Hill</w:t>
      </w:r>
    </w:p>
    <w:p w14:paraId="515B86D5" w14:textId="77777777" w:rsidR="00C949CC" w:rsidRDefault="00C949CC" w:rsidP="00C949CC">
      <w:pPr>
        <w:pStyle w:val="Default"/>
        <w:ind w:left="1440"/>
        <w:rPr>
          <w:sz w:val="23"/>
          <w:szCs w:val="23"/>
        </w:rPr>
      </w:pPr>
      <w:r>
        <w:rPr>
          <w:sz w:val="23"/>
          <w:szCs w:val="23"/>
        </w:rPr>
        <w:t>Royal Leamington Spa</w:t>
      </w:r>
    </w:p>
    <w:p w14:paraId="3F50819B" w14:textId="77777777" w:rsidR="00C949CC" w:rsidRDefault="00C949CC" w:rsidP="00C949CC">
      <w:pPr>
        <w:pStyle w:val="Default"/>
        <w:ind w:left="1440"/>
        <w:rPr>
          <w:sz w:val="23"/>
          <w:szCs w:val="23"/>
        </w:rPr>
      </w:pPr>
      <w:r>
        <w:rPr>
          <w:sz w:val="23"/>
          <w:szCs w:val="23"/>
        </w:rPr>
        <w:t>Warwickshire</w:t>
      </w:r>
      <w:r w:rsidR="002F1706">
        <w:rPr>
          <w:sz w:val="23"/>
          <w:szCs w:val="23"/>
        </w:rPr>
        <w:t xml:space="preserve"> </w:t>
      </w:r>
      <w:r>
        <w:rPr>
          <w:sz w:val="23"/>
          <w:szCs w:val="23"/>
        </w:rPr>
        <w:t>CV32 5HZ</w:t>
      </w:r>
    </w:p>
    <w:p w14:paraId="0E88E430" w14:textId="77777777" w:rsidR="00971448" w:rsidRDefault="00971448" w:rsidP="00C949CC">
      <w:pPr>
        <w:pStyle w:val="Default"/>
        <w:ind w:left="1440"/>
        <w:rPr>
          <w:sz w:val="23"/>
          <w:szCs w:val="23"/>
        </w:rPr>
      </w:pPr>
    </w:p>
    <w:p w14:paraId="34A6C6DA" w14:textId="77777777" w:rsidR="001A4A27" w:rsidRDefault="001A4A27" w:rsidP="001A4A27">
      <w:pPr>
        <w:pStyle w:val="Default"/>
        <w:rPr>
          <w:sz w:val="23"/>
          <w:szCs w:val="23"/>
        </w:rPr>
      </w:pPr>
      <w:r>
        <w:rPr>
          <w:sz w:val="23"/>
          <w:szCs w:val="23"/>
        </w:rPr>
        <w:t>When you apply for a proxy vote, you must say why you cannot vote in person</w:t>
      </w:r>
      <w:r w:rsidR="00B060D8">
        <w:rPr>
          <w:sz w:val="23"/>
          <w:szCs w:val="23"/>
        </w:rPr>
        <w:t xml:space="preserve">.  </w:t>
      </w:r>
      <w:r>
        <w:rPr>
          <w:sz w:val="23"/>
          <w:szCs w:val="23"/>
        </w:rPr>
        <w:t xml:space="preserve">Anyone can be your proxy as long as they are eligible to vote and are willing to vote on your behalf. </w:t>
      </w:r>
      <w:r w:rsidR="00B060D8">
        <w:rPr>
          <w:sz w:val="23"/>
          <w:szCs w:val="23"/>
        </w:rPr>
        <w:t xml:space="preserve"> </w:t>
      </w:r>
      <w:r>
        <w:rPr>
          <w:sz w:val="23"/>
          <w:szCs w:val="23"/>
        </w:rPr>
        <w:t xml:space="preserve">You will have to tell them how you want to vote. </w:t>
      </w:r>
    </w:p>
    <w:p w14:paraId="7D27629F" w14:textId="77777777" w:rsidR="00B060D8" w:rsidRDefault="00B060D8" w:rsidP="001A4A27">
      <w:pPr>
        <w:pStyle w:val="Default"/>
        <w:rPr>
          <w:sz w:val="23"/>
          <w:szCs w:val="23"/>
        </w:rPr>
      </w:pPr>
    </w:p>
    <w:p w14:paraId="6AFF6E43" w14:textId="4865F65A" w:rsidR="001A4A27" w:rsidRDefault="001A4A27" w:rsidP="001A4A27">
      <w:pPr>
        <w:pStyle w:val="Default"/>
        <w:rPr>
          <w:b/>
          <w:sz w:val="23"/>
          <w:szCs w:val="23"/>
        </w:rPr>
      </w:pPr>
      <w:r w:rsidRPr="00B060D8">
        <w:rPr>
          <w:b/>
          <w:sz w:val="23"/>
          <w:szCs w:val="23"/>
        </w:rPr>
        <w:t>Postal and proxy vote application forms are available from our helpline on (</w:t>
      </w:r>
      <w:r w:rsidR="00B060D8" w:rsidRPr="00B060D8">
        <w:rPr>
          <w:b/>
          <w:sz w:val="23"/>
          <w:szCs w:val="23"/>
        </w:rPr>
        <w:t>01926</w:t>
      </w:r>
      <w:r w:rsidRPr="00B060D8">
        <w:rPr>
          <w:b/>
          <w:sz w:val="23"/>
          <w:szCs w:val="23"/>
        </w:rPr>
        <w:t xml:space="preserve">) </w:t>
      </w:r>
      <w:r w:rsidR="00B060D8" w:rsidRPr="00B060D8">
        <w:rPr>
          <w:b/>
          <w:sz w:val="23"/>
          <w:szCs w:val="23"/>
        </w:rPr>
        <w:t>45610</w:t>
      </w:r>
      <w:r w:rsidR="00054045">
        <w:rPr>
          <w:b/>
          <w:sz w:val="23"/>
          <w:szCs w:val="23"/>
        </w:rPr>
        <w:t>5</w:t>
      </w:r>
      <w:r w:rsidRPr="00B060D8">
        <w:rPr>
          <w:b/>
          <w:sz w:val="23"/>
          <w:szCs w:val="23"/>
        </w:rPr>
        <w:t xml:space="preserve"> or by emailing</w:t>
      </w:r>
      <w:r w:rsidR="00B060D8" w:rsidRPr="00B060D8">
        <w:rPr>
          <w:b/>
          <w:sz w:val="23"/>
          <w:szCs w:val="23"/>
        </w:rPr>
        <w:t>:</w:t>
      </w:r>
      <w:r w:rsidRPr="00B060D8">
        <w:rPr>
          <w:b/>
          <w:sz w:val="23"/>
          <w:szCs w:val="23"/>
        </w:rPr>
        <w:t xml:space="preserve"> elections@</w:t>
      </w:r>
      <w:r w:rsidR="00B060D8" w:rsidRPr="00B060D8">
        <w:rPr>
          <w:b/>
          <w:sz w:val="23"/>
          <w:szCs w:val="23"/>
        </w:rPr>
        <w:t>warwickdc.</w:t>
      </w:r>
      <w:r w:rsidRPr="00B060D8">
        <w:rPr>
          <w:b/>
          <w:sz w:val="23"/>
          <w:szCs w:val="23"/>
        </w:rPr>
        <w:t xml:space="preserve">gov.uk </w:t>
      </w:r>
      <w:r w:rsidR="00B060D8" w:rsidRPr="00B060D8">
        <w:rPr>
          <w:b/>
          <w:sz w:val="23"/>
          <w:szCs w:val="23"/>
        </w:rPr>
        <w:t>or visit:</w:t>
      </w:r>
      <w:r w:rsidR="00265E06">
        <w:rPr>
          <w:b/>
          <w:sz w:val="23"/>
          <w:szCs w:val="23"/>
        </w:rPr>
        <w:t xml:space="preserve"> </w:t>
      </w:r>
      <w:bookmarkStart w:id="1" w:name="_Hlk66609001"/>
      <w:r w:rsidR="0032469D">
        <w:rPr>
          <w:b/>
          <w:sz w:val="23"/>
          <w:szCs w:val="23"/>
        </w:rPr>
        <w:fldChar w:fldCharType="begin"/>
      </w:r>
      <w:r w:rsidR="0032469D">
        <w:rPr>
          <w:b/>
          <w:sz w:val="23"/>
          <w:szCs w:val="23"/>
        </w:rPr>
        <w:instrText xml:space="preserve"> HYPERLINK "http://</w:instrText>
      </w:r>
      <w:r w:rsidR="0032469D" w:rsidRPr="0032469D">
        <w:rPr>
          <w:b/>
          <w:sz w:val="23"/>
          <w:szCs w:val="23"/>
        </w:rPr>
        <w:instrText>www.electoralcommission.org.uk/voter</w:instrText>
      </w:r>
      <w:r w:rsidR="0032469D">
        <w:rPr>
          <w:b/>
          <w:sz w:val="23"/>
          <w:szCs w:val="23"/>
        </w:rPr>
        <w:instrText xml:space="preserve">" </w:instrText>
      </w:r>
      <w:r w:rsidR="0032469D">
        <w:rPr>
          <w:b/>
          <w:sz w:val="23"/>
          <w:szCs w:val="23"/>
        </w:rPr>
        <w:fldChar w:fldCharType="separate"/>
      </w:r>
      <w:r w:rsidR="0032469D" w:rsidRPr="00227550">
        <w:rPr>
          <w:rStyle w:val="Hyperlink"/>
          <w:b/>
          <w:sz w:val="23"/>
          <w:szCs w:val="23"/>
        </w:rPr>
        <w:t>www.electoralcommission.org.uk/voter</w:t>
      </w:r>
      <w:r w:rsidR="0032469D">
        <w:rPr>
          <w:b/>
          <w:sz w:val="23"/>
          <w:szCs w:val="23"/>
        </w:rPr>
        <w:fldChar w:fldCharType="end"/>
      </w:r>
    </w:p>
    <w:bookmarkEnd w:id="1"/>
    <w:p w14:paraId="6CACE94F" w14:textId="77777777" w:rsidR="0032469D" w:rsidRDefault="0032469D" w:rsidP="001A4A27">
      <w:pPr>
        <w:pStyle w:val="Default"/>
        <w:rPr>
          <w:b/>
          <w:sz w:val="23"/>
          <w:szCs w:val="23"/>
        </w:rPr>
      </w:pPr>
    </w:p>
    <w:p w14:paraId="03F6C652" w14:textId="77777777" w:rsidR="00FA5FA4" w:rsidRPr="0056649D" w:rsidRDefault="00FA5FA4" w:rsidP="001A4A27">
      <w:pPr>
        <w:pStyle w:val="Default"/>
        <w:rPr>
          <w:b/>
          <w:bCs/>
        </w:rPr>
      </w:pPr>
    </w:p>
    <w:p w14:paraId="2D22E400" w14:textId="77777777" w:rsidR="001A4A27" w:rsidRDefault="001A4A27" w:rsidP="001A4A27">
      <w:pPr>
        <w:pStyle w:val="Default"/>
        <w:rPr>
          <w:b/>
          <w:bCs/>
          <w:sz w:val="28"/>
          <w:szCs w:val="28"/>
        </w:rPr>
      </w:pPr>
      <w:r>
        <w:rPr>
          <w:b/>
          <w:bCs/>
          <w:sz w:val="28"/>
          <w:szCs w:val="28"/>
        </w:rPr>
        <w:t xml:space="preserve">Am I registered to vote? </w:t>
      </w:r>
    </w:p>
    <w:p w14:paraId="2E918DEC" w14:textId="77777777" w:rsidR="00FA5FA4" w:rsidRDefault="00FA5FA4" w:rsidP="001A4A27">
      <w:pPr>
        <w:pStyle w:val="Default"/>
        <w:rPr>
          <w:sz w:val="28"/>
          <w:szCs w:val="28"/>
        </w:rPr>
      </w:pPr>
    </w:p>
    <w:p w14:paraId="20FE59DF" w14:textId="77777777" w:rsidR="00B060D8" w:rsidRDefault="001A4A27" w:rsidP="001A4A27">
      <w:pPr>
        <w:pStyle w:val="Default"/>
        <w:rPr>
          <w:sz w:val="23"/>
          <w:szCs w:val="23"/>
        </w:rPr>
      </w:pPr>
      <w:r>
        <w:rPr>
          <w:sz w:val="23"/>
          <w:szCs w:val="23"/>
        </w:rPr>
        <w:t>If you’re not registered, you won’t be able to vote. You can check if you are registered by calling our helpline on (</w:t>
      </w:r>
      <w:r w:rsidR="00B060D8">
        <w:rPr>
          <w:sz w:val="23"/>
          <w:szCs w:val="23"/>
        </w:rPr>
        <w:t>01926</w:t>
      </w:r>
      <w:r>
        <w:rPr>
          <w:sz w:val="23"/>
          <w:szCs w:val="23"/>
        </w:rPr>
        <w:t xml:space="preserve">) </w:t>
      </w:r>
      <w:r w:rsidR="00B060D8">
        <w:rPr>
          <w:sz w:val="23"/>
          <w:szCs w:val="23"/>
        </w:rPr>
        <w:t>45610</w:t>
      </w:r>
      <w:r w:rsidR="00054045">
        <w:rPr>
          <w:sz w:val="23"/>
          <w:szCs w:val="23"/>
        </w:rPr>
        <w:t>5</w:t>
      </w:r>
      <w:r w:rsidR="00B060D8">
        <w:rPr>
          <w:sz w:val="23"/>
          <w:szCs w:val="23"/>
        </w:rPr>
        <w:t>.</w:t>
      </w:r>
    </w:p>
    <w:p w14:paraId="58CA9042" w14:textId="77777777" w:rsidR="001A4A27" w:rsidRDefault="001A4A27" w:rsidP="001A4A27">
      <w:pPr>
        <w:pStyle w:val="Default"/>
        <w:rPr>
          <w:sz w:val="23"/>
          <w:szCs w:val="23"/>
        </w:rPr>
      </w:pPr>
      <w:r>
        <w:rPr>
          <w:sz w:val="23"/>
          <w:szCs w:val="23"/>
        </w:rPr>
        <w:t xml:space="preserve"> </w:t>
      </w:r>
    </w:p>
    <w:p w14:paraId="6E0D226B" w14:textId="734439BE" w:rsidR="001A4A27" w:rsidRDefault="001A4A27" w:rsidP="001A4A27">
      <w:pPr>
        <w:pStyle w:val="Default"/>
        <w:rPr>
          <w:sz w:val="23"/>
          <w:szCs w:val="23"/>
        </w:rPr>
      </w:pPr>
      <w:r>
        <w:rPr>
          <w:sz w:val="23"/>
          <w:szCs w:val="23"/>
        </w:rPr>
        <w:t xml:space="preserve">If you are not registered to vote, you can register on line at </w:t>
      </w:r>
      <w:hyperlink r:id="rId15" w:history="1">
        <w:r w:rsidR="00E75EEC" w:rsidRPr="007348F2">
          <w:rPr>
            <w:rStyle w:val="Hyperlink"/>
            <w:sz w:val="23"/>
            <w:szCs w:val="23"/>
          </w:rPr>
          <w:t>www.gov.uk/register-to-vote</w:t>
        </w:r>
      </w:hyperlink>
      <w:r w:rsidR="00E75EEC">
        <w:rPr>
          <w:sz w:val="23"/>
          <w:szCs w:val="23"/>
        </w:rPr>
        <w:t xml:space="preserve"> </w:t>
      </w:r>
      <w:r>
        <w:rPr>
          <w:sz w:val="23"/>
          <w:szCs w:val="23"/>
        </w:rPr>
        <w:t xml:space="preserve">or you will need to complete a voter registration form and send it to the Electoral Registration Officer to arrive </w:t>
      </w:r>
      <w:r w:rsidRPr="00B060D8">
        <w:rPr>
          <w:b/>
          <w:sz w:val="23"/>
          <w:szCs w:val="23"/>
        </w:rPr>
        <w:t xml:space="preserve">by </w:t>
      </w:r>
      <w:r w:rsidR="00E75EEC">
        <w:rPr>
          <w:b/>
          <w:sz w:val="23"/>
          <w:szCs w:val="23"/>
        </w:rPr>
        <w:t xml:space="preserve">midnight on </w:t>
      </w:r>
      <w:r w:rsidR="009552B3">
        <w:rPr>
          <w:b/>
          <w:sz w:val="23"/>
          <w:szCs w:val="23"/>
        </w:rPr>
        <w:t xml:space="preserve">Tuesday </w:t>
      </w:r>
      <w:r w:rsidR="00385410">
        <w:rPr>
          <w:b/>
          <w:sz w:val="23"/>
          <w:szCs w:val="23"/>
        </w:rPr>
        <w:t>8 March 2022</w:t>
      </w:r>
      <w:r w:rsidR="007A4FAF">
        <w:rPr>
          <w:b/>
          <w:sz w:val="23"/>
          <w:szCs w:val="23"/>
        </w:rPr>
        <w:t xml:space="preserve"> </w:t>
      </w:r>
      <w:r>
        <w:rPr>
          <w:sz w:val="23"/>
          <w:szCs w:val="23"/>
        </w:rPr>
        <w:t xml:space="preserve">at this address: </w:t>
      </w:r>
    </w:p>
    <w:p w14:paraId="08EE5909" w14:textId="77777777" w:rsidR="00B060D8" w:rsidRDefault="00B060D8" w:rsidP="001A4A27">
      <w:pPr>
        <w:pStyle w:val="Default"/>
        <w:rPr>
          <w:sz w:val="23"/>
          <w:szCs w:val="23"/>
        </w:rPr>
      </w:pPr>
    </w:p>
    <w:p w14:paraId="3ADA72FB" w14:textId="77777777" w:rsidR="00B060D8" w:rsidRDefault="00B060D8" w:rsidP="00B060D8">
      <w:pPr>
        <w:pStyle w:val="Default"/>
        <w:ind w:left="1440"/>
        <w:rPr>
          <w:sz w:val="23"/>
          <w:szCs w:val="23"/>
        </w:rPr>
      </w:pPr>
      <w:r>
        <w:rPr>
          <w:sz w:val="23"/>
          <w:szCs w:val="23"/>
        </w:rPr>
        <w:t xml:space="preserve">Warwick District Council </w:t>
      </w:r>
    </w:p>
    <w:p w14:paraId="6979D050" w14:textId="77777777" w:rsidR="00B060D8" w:rsidRDefault="00B060D8" w:rsidP="00B060D8">
      <w:pPr>
        <w:pStyle w:val="Default"/>
        <w:ind w:left="1440"/>
        <w:rPr>
          <w:sz w:val="23"/>
          <w:szCs w:val="23"/>
        </w:rPr>
      </w:pPr>
      <w:r>
        <w:rPr>
          <w:sz w:val="23"/>
          <w:szCs w:val="23"/>
        </w:rPr>
        <w:t>Riverside House, Milverton Hill</w:t>
      </w:r>
    </w:p>
    <w:p w14:paraId="013971B2" w14:textId="77777777" w:rsidR="00B060D8" w:rsidRDefault="00B060D8" w:rsidP="00B060D8">
      <w:pPr>
        <w:pStyle w:val="Default"/>
        <w:ind w:left="1440"/>
        <w:rPr>
          <w:sz w:val="23"/>
          <w:szCs w:val="23"/>
        </w:rPr>
      </w:pPr>
      <w:r>
        <w:rPr>
          <w:sz w:val="23"/>
          <w:szCs w:val="23"/>
        </w:rPr>
        <w:t>Royal Leamington Spa</w:t>
      </w:r>
    </w:p>
    <w:p w14:paraId="13CB6AF8" w14:textId="77777777" w:rsidR="00B060D8" w:rsidRDefault="00B060D8" w:rsidP="00B060D8">
      <w:pPr>
        <w:pStyle w:val="Default"/>
        <w:ind w:left="1440"/>
        <w:rPr>
          <w:sz w:val="23"/>
          <w:szCs w:val="23"/>
        </w:rPr>
      </w:pPr>
      <w:r>
        <w:rPr>
          <w:sz w:val="23"/>
          <w:szCs w:val="23"/>
        </w:rPr>
        <w:t>Warwickshire</w:t>
      </w:r>
    </w:p>
    <w:p w14:paraId="7DD37380" w14:textId="77777777" w:rsidR="00B060D8" w:rsidRDefault="00B060D8" w:rsidP="00B060D8">
      <w:pPr>
        <w:pStyle w:val="Default"/>
        <w:ind w:left="1440"/>
        <w:rPr>
          <w:sz w:val="23"/>
          <w:szCs w:val="23"/>
        </w:rPr>
      </w:pPr>
      <w:r>
        <w:rPr>
          <w:sz w:val="23"/>
          <w:szCs w:val="23"/>
        </w:rPr>
        <w:t>CV32 5HZ</w:t>
      </w:r>
    </w:p>
    <w:p w14:paraId="3402DED0" w14:textId="77777777" w:rsidR="00780AC9" w:rsidRDefault="00780AC9" w:rsidP="001A4A27">
      <w:pPr>
        <w:pStyle w:val="Default"/>
        <w:rPr>
          <w:sz w:val="23"/>
          <w:szCs w:val="23"/>
        </w:rPr>
      </w:pPr>
    </w:p>
    <w:p w14:paraId="6D2AA39B" w14:textId="77777777" w:rsidR="001A4A27" w:rsidRDefault="001A4A27" w:rsidP="001A4A27">
      <w:pPr>
        <w:pStyle w:val="Default"/>
        <w:rPr>
          <w:sz w:val="23"/>
          <w:szCs w:val="23"/>
        </w:rPr>
      </w:pPr>
      <w:r>
        <w:rPr>
          <w:sz w:val="23"/>
          <w:szCs w:val="23"/>
        </w:rPr>
        <w:lastRenderedPageBreak/>
        <w:t>Registration forms are available from our helpline on (</w:t>
      </w:r>
      <w:r w:rsidR="00B060D8">
        <w:rPr>
          <w:sz w:val="23"/>
          <w:szCs w:val="23"/>
        </w:rPr>
        <w:t>01926</w:t>
      </w:r>
      <w:r>
        <w:rPr>
          <w:sz w:val="23"/>
          <w:szCs w:val="23"/>
        </w:rPr>
        <w:t xml:space="preserve">) </w:t>
      </w:r>
      <w:r w:rsidR="00B060D8">
        <w:rPr>
          <w:sz w:val="23"/>
          <w:szCs w:val="23"/>
        </w:rPr>
        <w:t>45610</w:t>
      </w:r>
      <w:r w:rsidR="00054045">
        <w:rPr>
          <w:sz w:val="23"/>
          <w:szCs w:val="23"/>
        </w:rPr>
        <w:t>5</w:t>
      </w:r>
      <w:r>
        <w:rPr>
          <w:sz w:val="23"/>
          <w:szCs w:val="23"/>
        </w:rPr>
        <w:t xml:space="preserve"> or by emailing elections@</w:t>
      </w:r>
      <w:r w:rsidR="00B060D8">
        <w:rPr>
          <w:sz w:val="23"/>
          <w:szCs w:val="23"/>
        </w:rPr>
        <w:t>warwickdc</w:t>
      </w:r>
      <w:r>
        <w:rPr>
          <w:sz w:val="23"/>
          <w:szCs w:val="23"/>
        </w:rPr>
        <w:t xml:space="preserve">.gov.uk </w:t>
      </w:r>
      <w:r w:rsidR="00B060D8">
        <w:rPr>
          <w:sz w:val="23"/>
          <w:szCs w:val="23"/>
        </w:rPr>
        <w:t xml:space="preserve">or register on line at </w:t>
      </w:r>
      <w:hyperlink r:id="rId16" w:history="1">
        <w:r w:rsidR="00B060D8" w:rsidRPr="002C5916">
          <w:rPr>
            <w:rStyle w:val="Hyperlink"/>
            <w:sz w:val="23"/>
            <w:szCs w:val="23"/>
          </w:rPr>
          <w:t>www.gov.uk/register-to-vote</w:t>
        </w:r>
      </w:hyperlink>
      <w:r w:rsidR="00B060D8">
        <w:rPr>
          <w:sz w:val="23"/>
          <w:szCs w:val="23"/>
        </w:rPr>
        <w:t>.</w:t>
      </w:r>
    </w:p>
    <w:p w14:paraId="17D36D8B" w14:textId="77777777" w:rsidR="00B060D8" w:rsidRPr="0056649D" w:rsidRDefault="00B060D8" w:rsidP="001A4A27">
      <w:pPr>
        <w:pStyle w:val="Default"/>
      </w:pPr>
    </w:p>
    <w:p w14:paraId="251E2745" w14:textId="15E3BE3F" w:rsidR="00780AC9" w:rsidRDefault="00780AC9" w:rsidP="001A4A27">
      <w:pPr>
        <w:pStyle w:val="Default"/>
        <w:rPr>
          <w:b/>
          <w:bCs/>
        </w:rPr>
      </w:pPr>
    </w:p>
    <w:p w14:paraId="10D53745" w14:textId="77777777" w:rsidR="001A4A27" w:rsidRPr="00453677" w:rsidRDefault="001A4A27" w:rsidP="001A4A27">
      <w:pPr>
        <w:pStyle w:val="Default"/>
        <w:rPr>
          <w:sz w:val="28"/>
          <w:szCs w:val="28"/>
        </w:rPr>
      </w:pPr>
      <w:r w:rsidRPr="00453677">
        <w:rPr>
          <w:b/>
          <w:bCs/>
          <w:sz w:val="28"/>
          <w:szCs w:val="28"/>
        </w:rPr>
        <w:t xml:space="preserve">How to find out more: </w:t>
      </w:r>
    </w:p>
    <w:p w14:paraId="07CBB980" w14:textId="2874E7C1" w:rsidR="001A4A27" w:rsidRPr="00A702DF" w:rsidRDefault="001A4A27" w:rsidP="0089306A">
      <w:pPr>
        <w:pStyle w:val="Default"/>
        <w:numPr>
          <w:ilvl w:val="0"/>
          <w:numId w:val="2"/>
        </w:numPr>
        <w:rPr>
          <w:color w:val="auto"/>
          <w:sz w:val="23"/>
          <w:szCs w:val="23"/>
        </w:rPr>
      </w:pPr>
      <w:r w:rsidRPr="00A702DF">
        <w:rPr>
          <w:color w:val="auto"/>
          <w:sz w:val="23"/>
          <w:szCs w:val="23"/>
        </w:rPr>
        <w:t xml:space="preserve">Further general information on neighbourhood planning is available at </w:t>
      </w:r>
    </w:p>
    <w:p w14:paraId="1DAECDB9" w14:textId="6254D2A8" w:rsidR="00EB35BF" w:rsidRPr="00A702DF" w:rsidRDefault="000072EB" w:rsidP="00EB35BF">
      <w:pPr>
        <w:pStyle w:val="ListParagraph"/>
      </w:pPr>
      <w:hyperlink r:id="rId17" w:history="1">
        <w:r w:rsidR="00EB35BF" w:rsidRPr="00A702DF">
          <w:rPr>
            <w:rStyle w:val="Hyperlink"/>
            <w:color w:val="auto"/>
          </w:rPr>
          <w:t>https://www.warwickdc.gov.uk/info/20444/neighbourhood_plans/959/burton_green</w:t>
        </w:r>
      </w:hyperlink>
      <w:r w:rsidR="00EB35BF" w:rsidRPr="00A702DF">
        <w:t xml:space="preserve"> </w:t>
      </w:r>
    </w:p>
    <w:p w14:paraId="6B226301" w14:textId="588C0626" w:rsidR="00A702DF" w:rsidRPr="00A702DF" w:rsidRDefault="00A702DF" w:rsidP="00EB35BF">
      <w:pPr>
        <w:pStyle w:val="ListParagraph"/>
      </w:pPr>
    </w:p>
    <w:p w14:paraId="0ED4B3F4" w14:textId="1FABFA38" w:rsidR="00A702DF" w:rsidRPr="00A702DF" w:rsidRDefault="00A702DF" w:rsidP="00EB35BF">
      <w:pPr>
        <w:pStyle w:val="ListParagraph"/>
      </w:pPr>
      <w:r w:rsidRPr="00A702DF">
        <w:t>Or visit the Burton Green Parish Council website: https://www.burtongreenparishcouncil.org/</w:t>
      </w:r>
    </w:p>
    <w:p w14:paraId="2D9813FB" w14:textId="3EA67810" w:rsidR="001A4A27" w:rsidRPr="00A702DF" w:rsidRDefault="001A4A27" w:rsidP="00DA3E62">
      <w:pPr>
        <w:pStyle w:val="Default"/>
        <w:numPr>
          <w:ilvl w:val="0"/>
          <w:numId w:val="2"/>
        </w:numPr>
        <w:rPr>
          <w:color w:val="auto"/>
          <w:sz w:val="23"/>
          <w:szCs w:val="23"/>
        </w:rPr>
      </w:pPr>
      <w:r w:rsidRPr="00A702DF">
        <w:rPr>
          <w:color w:val="auto"/>
          <w:sz w:val="23"/>
          <w:szCs w:val="23"/>
        </w:rPr>
        <w:t xml:space="preserve">For queries </w:t>
      </w:r>
      <w:r w:rsidR="00F81D46" w:rsidRPr="00A702DF">
        <w:rPr>
          <w:color w:val="auto"/>
          <w:sz w:val="23"/>
          <w:szCs w:val="23"/>
        </w:rPr>
        <w:t>relating</w:t>
      </w:r>
      <w:r w:rsidRPr="00A702DF">
        <w:rPr>
          <w:color w:val="auto"/>
          <w:sz w:val="23"/>
          <w:szCs w:val="23"/>
        </w:rPr>
        <w:t xml:space="preserve"> </w:t>
      </w:r>
      <w:r w:rsidR="00F81D46" w:rsidRPr="00A702DF">
        <w:rPr>
          <w:color w:val="auto"/>
          <w:sz w:val="23"/>
          <w:szCs w:val="23"/>
        </w:rPr>
        <w:t xml:space="preserve">to </w:t>
      </w:r>
      <w:r w:rsidR="004466EC" w:rsidRPr="00A702DF">
        <w:rPr>
          <w:color w:val="auto"/>
          <w:sz w:val="23"/>
          <w:szCs w:val="23"/>
        </w:rPr>
        <w:t>Burton Green</w:t>
      </w:r>
      <w:r w:rsidR="00F81D46" w:rsidRPr="00A702DF">
        <w:rPr>
          <w:color w:val="auto"/>
          <w:sz w:val="23"/>
          <w:szCs w:val="23"/>
        </w:rPr>
        <w:t xml:space="preserve"> </w:t>
      </w:r>
      <w:r w:rsidRPr="00A702DF">
        <w:rPr>
          <w:color w:val="auto"/>
          <w:sz w:val="23"/>
          <w:szCs w:val="23"/>
        </w:rPr>
        <w:t>neighbourhood plan</w:t>
      </w:r>
      <w:r w:rsidR="00F81D46" w:rsidRPr="00A702DF">
        <w:rPr>
          <w:color w:val="auto"/>
          <w:sz w:val="23"/>
          <w:szCs w:val="23"/>
        </w:rPr>
        <w:t xml:space="preserve"> and neighbourhood planning</w:t>
      </w:r>
      <w:r w:rsidRPr="00A702DF">
        <w:rPr>
          <w:color w:val="auto"/>
          <w:sz w:val="23"/>
          <w:szCs w:val="23"/>
        </w:rPr>
        <w:t xml:space="preserve"> in general, please contact the council’s development team on (</w:t>
      </w:r>
      <w:r w:rsidR="009A3654" w:rsidRPr="00A702DF">
        <w:rPr>
          <w:color w:val="auto"/>
          <w:sz w:val="23"/>
          <w:szCs w:val="23"/>
        </w:rPr>
        <w:t>01926</w:t>
      </w:r>
      <w:r w:rsidRPr="00A702DF">
        <w:rPr>
          <w:color w:val="auto"/>
          <w:sz w:val="23"/>
          <w:szCs w:val="23"/>
        </w:rPr>
        <w:t xml:space="preserve">) </w:t>
      </w:r>
      <w:r w:rsidR="00224EBC" w:rsidRPr="00A702DF">
        <w:rPr>
          <w:color w:val="auto"/>
          <w:sz w:val="23"/>
          <w:szCs w:val="23"/>
        </w:rPr>
        <w:t>456</w:t>
      </w:r>
      <w:r w:rsidR="00ED2FB2" w:rsidRPr="00A702DF">
        <w:rPr>
          <w:color w:val="auto"/>
          <w:sz w:val="23"/>
          <w:szCs w:val="23"/>
        </w:rPr>
        <w:t>33</w:t>
      </w:r>
      <w:r w:rsidR="00EB35BF" w:rsidRPr="00A702DF">
        <w:rPr>
          <w:color w:val="auto"/>
          <w:sz w:val="23"/>
          <w:szCs w:val="23"/>
        </w:rPr>
        <w:t>0</w:t>
      </w:r>
      <w:r w:rsidR="009A3654" w:rsidRPr="00A702DF">
        <w:rPr>
          <w:color w:val="auto"/>
          <w:sz w:val="23"/>
          <w:szCs w:val="23"/>
        </w:rPr>
        <w:t>.</w:t>
      </w:r>
    </w:p>
    <w:p w14:paraId="3E434BAA" w14:textId="77777777" w:rsidR="00ED519B" w:rsidRPr="00A702DF" w:rsidRDefault="00ED519B" w:rsidP="009A3654">
      <w:pPr>
        <w:pStyle w:val="Default"/>
        <w:ind w:left="720"/>
        <w:rPr>
          <w:color w:val="auto"/>
          <w:sz w:val="23"/>
          <w:szCs w:val="23"/>
        </w:rPr>
      </w:pPr>
    </w:p>
    <w:p w14:paraId="36BA9D8A" w14:textId="77777777" w:rsidR="001A4A27" w:rsidRPr="00A702DF" w:rsidRDefault="001A4A27" w:rsidP="00DA3E62">
      <w:pPr>
        <w:pStyle w:val="Default"/>
        <w:numPr>
          <w:ilvl w:val="0"/>
          <w:numId w:val="2"/>
        </w:numPr>
        <w:rPr>
          <w:color w:val="auto"/>
          <w:sz w:val="23"/>
          <w:szCs w:val="23"/>
        </w:rPr>
      </w:pPr>
      <w:r w:rsidRPr="00A702DF">
        <w:rPr>
          <w:color w:val="auto"/>
          <w:sz w:val="23"/>
          <w:szCs w:val="23"/>
        </w:rPr>
        <w:t>For more information about voting and the arrangements for this referendum, pleas</w:t>
      </w:r>
      <w:r w:rsidR="009A3654" w:rsidRPr="00A702DF">
        <w:rPr>
          <w:color w:val="auto"/>
          <w:sz w:val="23"/>
          <w:szCs w:val="23"/>
        </w:rPr>
        <w:t>e contact our helpline on (01926</w:t>
      </w:r>
      <w:r w:rsidRPr="00A702DF">
        <w:rPr>
          <w:color w:val="auto"/>
          <w:sz w:val="23"/>
          <w:szCs w:val="23"/>
        </w:rPr>
        <w:t xml:space="preserve">) </w:t>
      </w:r>
      <w:r w:rsidR="009A3654" w:rsidRPr="00A702DF">
        <w:rPr>
          <w:color w:val="auto"/>
          <w:sz w:val="23"/>
          <w:szCs w:val="23"/>
        </w:rPr>
        <w:t>45610</w:t>
      </w:r>
      <w:r w:rsidR="00054045" w:rsidRPr="00A702DF">
        <w:rPr>
          <w:color w:val="auto"/>
          <w:sz w:val="23"/>
          <w:szCs w:val="23"/>
        </w:rPr>
        <w:t>5</w:t>
      </w:r>
      <w:r w:rsidRPr="00A702DF">
        <w:rPr>
          <w:color w:val="auto"/>
          <w:sz w:val="23"/>
          <w:szCs w:val="23"/>
        </w:rPr>
        <w:t xml:space="preserve"> or email: </w:t>
      </w:r>
      <w:hyperlink r:id="rId18" w:history="1">
        <w:r w:rsidR="00823160" w:rsidRPr="00A702DF">
          <w:rPr>
            <w:rStyle w:val="Hyperlink"/>
            <w:color w:val="auto"/>
            <w:sz w:val="23"/>
            <w:szCs w:val="23"/>
          </w:rPr>
          <w:t>elections@warwickdc.gov.uk</w:t>
        </w:r>
      </w:hyperlink>
    </w:p>
    <w:p w14:paraId="303A7660" w14:textId="77777777" w:rsidR="00823160" w:rsidRPr="00A702DF" w:rsidRDefault="00823160" w:rsidP="0099077C">
      <w:pPr>
        <w:ind w:left="360"/>
        <w:rPr>
          <w:sz w:val="23"/>
          <w:szCs w:val="23"/>
        </w:rPr>
      </w:pPr>
    </w:p>
    <w:p w14:paraId="4DDC000A" w14:textId="77777777" w:rsidR="00DA3E62" w:rsidRDefault="00DA3E62" w:rsidP="001A4A27">
      <w:pPr>
        <w:pStyle w:val="Default"/>
        <w:rPr>
          <w:sz w:val="23"/>
          <w:szCs w:val="23"/>
        </w:rPr>
      </w:pPr>
    </w:p>
    <w:p w14:paraId="0BFA5E32" w14:textId="789651A4" w:rsidR="001A4A27" w:rsidRDefault="001A4A27" w:rsidP="001A4A27">
      <w:pPr>
        <w:pStyle w:val="Default"/>
        <w:rPr>
          <w:sz w:val="23"/>
          <w:szCs w:val="23"/>
        </w:rPr>
      </w:pPr>
      <w:r>
        <w:rPr>
          <w:sz w:val="23"/>
          <w:szCs w:val="23"/>
        </w:rPr>
        <w:t xml:space="preserve">Dated </w:t>
      </w:r>
      <w:r w:rsidR="00385410">
        <w:rPr>
          <w:sz w:val="23"/>
          <w:szCs w:val="23"/>
        </w:rPr>
        <w:t>Monday 14 February 2022</w:t>
      </w:r>
      <w:r>
        <w:rPr>
          <w:sz w:val="23"/>
          <w:szCs w:val="23"/>
        </w:rPr>
        <w:t xml:space="preserve"> </w:t>
      </w:r>
    </w:p>
    <w:p w14:paraId="1EFC607C" w14:textId="77777777" w:rsidR="001A4A27" w:rsidRPr="00016794" w:rsidRDefault="001A4A27" w:rsidP="001A4A27">
      <w:pPr>
        <w:pStyle w:val="Default"/>
        <w:pageBreakBefore/>
        <w:rPr>
          <w:b/>
          <w:sz w:val="20"/>
          <w:szCs w:val="20"/>
        </w:rPr>
      </w:pPr>
      <w:r w:rsidRPr="00016794">
        <w:rPr>
          <w:b/>
          <w:sz w:val="20"/>
          <w:szCs w:val="20"/>
        </w:rPr>
        <w:lastRenderedPageBreak/>
        <w:t xml:space="preserve">Appendix 1 </w:t>
      </w:r>
    </w:p>
    <w:p w14:paraId="530E30FD" w14:textId="7B44C88F" w:rsidR="00AB0D30" w:rsidRDefault="004466EC" w:rsidP="001A4A27">
      <w:pPr>
        <w:rPr>
          <w:b/>
          <w:sz w:val="32"/>
          <w:szCs w:val="32"/>
        </w:rPr>
      </w:pPr>
      <w:r>
        <w:rPr>
          <w:b/>
          <w:sz w:val="32"/>
          <w:szCs w:val="32"/>
        </w:rPr>
        <w:t>Burton Green</w:t>
      </w:r>
      <w:r w:rsidR="001A4A27" w:rsidRPr="00016794">
        <w:rPr>
          <w:b/>
          <w:sz w:val="32"/>
          <w:szCs w:val="32"/>
        </w:rPr>
        <w:t xml:space="preserve"> Neighbourhood </w:t>
      </w:r>
      <w:r w:rsidR="00C1132E" w:rsidRPr="00016794">
        <w:rPr>
          <w:b/>
          <w:sz w:val="32"/>
          <w:szCs w:val="32"/>
        </w:rPr>
        <w:t xml:space="preserve">Development </w:t>
      </w:r>
      <w:r w:rsidR="001A4A27" w:rsidRPr="00016794">
        <w:rPr>
          <w:b/>
          <w:sz w:val="32"/>
          <w:szCs w:val="32"/>
        </w:rPr>
        <w:t>Area Map</w:t>
      </w:r>
    </w:p>
    <w:p w14:paraId="049FE6E0" w14:textId="77777777" w:rsidR="00EE3811" w:rsidRPr="00016794" w:rsidRDefault="00EE3811" w:rsidP="001A4A27">
      <w:pPr>
        <w:rPr>
          <w:b/>
          <w:sz w:val="32"/>
          <w:szCs w:val="32"/>
        </w:rPr>
      </w:pPr>
    </w:p>
    <w:p w14:paraId="627A3FBC" w14:textId="043F00A2" w:rsidR="008D4971" w:rsidRDefault="003C2906" w:rsidP="001A4A27">
      <w:r w:rsidRPr="003C2906">
        <w:rPr>
          <w:noProof/>
          <w:lang w:eastAsia="en-GB"/>
        </w:rPr>
        <w:drawing>
          <wp:inline distT="0" distB="0" distL="0" distR="0" wp14:anchorId="6AF05314" wp14:editId="597D524B">
            <wp:extent cx="6058645" cy="4280837"/>
            <wp:effectExtent l="0" t="0" r="0" b="5715"/>
            <wp:docPr id="2" name="Picture 2" descr="I:\Elections\ELECTIONS MAIN WORKING FILE\Elections 2020 2021\NEIGHBOURHOOD PLAN REFs\Burton Green\BG NHP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ections\ELECTIONS MAIN WORKING FILE\Elections 2020 2021\NEIGHBOURHOOD PLAN REFs\Burton Green\BG NHP ma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025" cy="4313607"/>
                    </a:xfrm>
                    <a:prstGeom prst="rect">
                      <a:avLst/>
                    </a:prstGeom>
                    <a:noFill/>
                    <a:ln>
                      <a:noFill/>
                    </a:ln>
                  </pic:spPr>
                </pic:pic>
              </a:graphicData>
            </a:graphic>
          </wp:inline>
        </w:drawing>
      </w:r>
    </w:p>
    <w:sectPr w:rsidR="008D4971" w:rsidSect="002F1706">
      <w:pgSz w:w="11906" w:h="16838"/>
      <w:pgMar w:top="56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AEDB" w14:textId="77777777" w:rsidR="002C4299" w:rsidRDefault="002C4299" w:rsidP="002C4299">
      <w:pPr>
        <w:spacing w:after="0" w:line="240" w:lineRule="auto"/>
      </w:pPr>
      <w:r>
        <w:separator/>
      </w:r>
    </w:p>
  </w:endnote>
  <w:endnote w:type="continuationSeparator" w:id="0">
    <w:p w14:paraId="1C0129E5" w14:textId="77777777" w:rsidR="002C4299" w:rsidRDefault="002C4299" w:rsidP="002C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45EB" w14:textId="77777777" w:rsidR="002C4299" w:rsidRDefault="002C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27088"/>
      <w:docPartObj>
        <w:docPartGallery w:val="Page Numbers (Bottom of Page)"/>
        <w:docPartUnique/>
      </w:docPartObj>
    </w:sdtPr>
    <w:sdtEndPr>
      <w:rPr>
        <w:noProof/>
      </w:rPr>
    </w:sdtEndPr>
    <w:sdtContent>
      <w:p w14:paraId="6F85A4A7" w14:textId="0CD73946" w:rsidR="002C4299" w:rsidRDefault="002C4299" w:rsidP="002C4299">
        <w:pPr>
          <w:pStyle w:val="Footer"/>
          <w:ind w:firstLine="2880"/>
          <w:jc w:val="center"/>
        </w:pPr>
        <w:r>
          <w:t xml:space="preserve">Page | </w:t>
        </w:r>
        <w:r>
          <w:fldChar w:fldCharType="begin"/>
        </w:r>
        <w:r>
          <w:instrText xml:space="preserve"> PAGE   \* MERGEFORMAT </w:instrText>
        </w:r>
        <w:r>
          <w:fldChar w:fldCharType="separate"/>
        </w:r>
        <w:r w:rsidR="000072EB">
          <w:rPr>
            <w:noProof/>
          </w:rPr>
          <w:t>6</w:t>
        </w:r>
        <w:r>
          <w:rPr>
            <w:noProof/>
          </w:rPr>
          <w:fldChar w:fldCharType="end"/>
        </w:r>
      </w:p>
    </w:sdtContent>
  </w:sdt>
  <w:p w14:paraId="750A8F7A" w14:textId="77777777" w:rsidR="002C4299" w:rsidRDefault="002C4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51EA" w14:textId="77777777" w:rsidR="002C4299" w:rsidRDefault="002C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C09BC" w14:textId="77777777" w:rsidR="002C4299" w:rsidRDefault="002C4299" w:rsidP="002C4299">
      <w:pPr>
        <w:spacing w:after="0" w:line="240" w:lineRule="auto"/>
      </w:pPr>
      <w:r>
        <w:separator/>
      </w:r>
    </w:p>
  </w:footnote>
  <w:footnote w:type="continuationSeparator" w:id="0">
    <w:p w14:paraId="71F05ECA" w14:textId="77777777" w:rsidR="002C4299" w:rsidRDefault="002C4299" w:rsidP="002C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10A4" w14:textId="77777777" w:rsidR="002C4299" w:rsidRDefault="002C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AFA1" w14:textId="77777777" w:rsidR="002C4299" w:rsidRDefault="002C4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C986" w14:textId="77777777" w:rsidR="002C4299" w:rsidRDefault="002C4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1F9E"/>
    <w:multiLevelType w:val="hybridMultilevel"/>
    <w:tmpl w:val="3AAC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E1B7E"/>
    <w:multiLevelType w:val="hybridMultilevel"/>
    <w:tmpl w:val="B84A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C3BE8"/>
    <w:multiLevelType w:val="multilevel"/>
    <w:tmpl w:val="E71EE6A8"/>
    <w:lvl w:ilvl="0">
      <w:start w:val="1"/>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64"/>
        </w:tabs>
        <w:ind w:left="864" w:hanging="864"/>
      </w:pPr>
      <w:rPr>
        <w:rFonts w:hint="default"/>
      </w:rPr>
    </w:lvl>
    <w:lvl w:ilvl="5">
      <w:start w:val="1"/>
      <w:numFmt w:val="decimal"/>
      <w:lvlText w:val="%1.%2.%3.%4.%5.%6"/>
      <w:lvlJc w:val="left"/>
      <w:pPr>
        <w:tabs>
          <w:tab w:val="num" w:pos="1080"/>
        </w:tabs>
        <w:ind w:left="864" w:hanging="864"/>
      </w:pPr>
      <w:rPr>
        <w:rFonts w:hint="default"/>
      </w:rPr>
    </w:lvl>
    <w:lvl w:ilvl="6">
      <w:start w:val="1"/>
      <w:numFmt w:val="decimal"/>
      <w:lvlText w:val="%1.%2.%3.%4.%5.%6.%7"/>
      <w:lvlJc w:val="left"/>
      <w:pPr>
        <w:tabs>
          <w:tab w:val="num" w:pos="1440"/>
        </w:tabs>
        <w:ind w:left="864" w:hanging="864"/>
      </w:pPr>
      <w:rPr>
        <w:rFonts w:hint="default"/>
      </w:rPr>
    </w:lvl>
    <w:lvl w:ilvl="7">
      <w:start w:val="1"/>
      <w:numFmt w:val="decimal"/>
      <w:lvlText w:val="%1.%2.%3.%4.%5.%6.%7.%8"/>
      <w:lvlJc w:val="left"/>
      <w:pPr>
        <w:tabs>
          <w:tab w:val="num" w:pos="1440"/>
        </w:tabs>
        <w:ind w:left="864" w:hanging="864"/>
      </w:pPr>
      <w:rPr>
        <w:rFonts w:hint="default"/>
      </w:rPr>
    </w:lvl>
    <w:lvl w:ilvl="8">
      <w:start w:val="1"/>
      <w:numFmt w:val="decimal"/>
      <w:lvlText w:val="%1.%2.%3.%4.%5.%6.%7.%8.%9"/>
      <w:lvlJc w:val="left"/>
      <w:pPr>
        <w:tabs>
          <w:tab w:val="num" w:pos="1800"/>
        </w:tabs>
        <w:ind w:left="864" w:hanging="864"/>
      </w:pPr>
      <w:rPr>
        <w:rFonts w:hint="default"/>
      </w:rPr>
    </w:lvl>
  </w:abstractNum>
  <w:abstractNum w:abstractNumId="3" w15:restartNumberingAfterBreak="0">
    <w:nsid w:val="52165DF4"/>
    <w:multiLevelType w:val="hybridMultilevel"/>
    <w:tmpl w:val="7D1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86839"/>
    <w:multiLevelType w:val="hybridMultilevel"/>
    <w:tmpl w:val="530C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66F91"/>
    <w:multiLevelType w:val="hybridMultilevel"/>
    <w:tmpl w:val="C1B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91575"/>
    <w:multiLevelType w:val="hybridMultilevel"/>
    <w:tmpl w:val="AD58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C024E"/>
    <w:multiLevelType w:val="hybridMultilevel"/>
    <w:tmpl w:val="197A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27"/>
    <w:rsid w:val="000072EB"/>
    <w:rsid w:val="00016794"/>
    <w:rsid w:val="00016C8C"/>
    <w:rsid w:val="000210FA"/>
    <w:rsid w:val="00054045"/>
    <w:rsid w:val="00084013"/>
    <w:rsid w:val="0008480C"/>
    <w:rsid w:val="000A527D"/>
    <w:rsid w:val="000D3694"/>
    <w:rsid w:val="000E27A9"/>
    <w:rsid w:val="00106DAF"/>
    <w:rsid w:val="0010754B"/>
    <w:rsid w:val="001431A9"/>
    <w:rsid w:val="0014514A"/>
    <w:rsid w:val="0014562A"/>
    <w:rsid w:val="00177C67"/>
    <w:rsid w:val="001A300A"/>
    <w:rsid w:val="001A4A27"/>
    <w:rsid w:val="001C1184"/>
    <w:rsid w:val="001C3B2C"/>
    <w:rsid w:val="001D7E81"/>
    <w:rsid w:val="001F0A3A"/>
    <w:rsid w:val="002012BC"/>
    <w:rsid w:val="00221785"/>
    <w:rsid w:val="00224EBC"/>
    <w:rsid w:val="00265E06"/>
    <w:rsid w:val="0027207E"/>
    <w:rsid w:val="00286EAA"/>
    <w:rsid w:val="00296819"/>
    <w:rsid w:val="002C14C1"/>
    <w:rsid w:val="002C4299"/>
    <w:rsid w:val="002C5122"/>
    <w:rsid w:val="002C526A"/>
    <w:rsid w:val="002D1981"/>
    <w:rsid w:val="002D431C"/>
    <w:rsid w:val="002F1706"/>
    <w:rsid w:val="002F71B8"/>
    <w:rsid w:val="00314A99"/>
    <w:rsid w:val="0032120F"/>
    <w:rsid w:val="0032469D"/>
    <w:rsid w:val="00354D2F"/>
    <w:rsid w:val="003568EC"/>
    <w:rsid w:val="0037111E"/>
    <w:rsid w:val="00385410"/>
    <w:rsid w:val="003A1A3D"/>
    <w:rsid w:val="003B3F1B"/>
    <w:rsid w:val="003C2799"/>
    <w:rsid w:val="003C2906"/>
    <w:rsid w:val="003C2A3E"/>
    <w:rsid w:val="003D433A"/>
    <w:rsid w:val="003E1361"/>
    <w:rsid w:val="003E48EF"/>
    <w:rsid w:val="00411E38"/>
    <w:rsid w:val="00415264"/>
    <w:rsid w:val="004304DF"/>
    <w:rsid w:val="00431DC9"/>
    <w:rsid w:val="004466EC"/>
    <w:rsid w:val="00450FE0"/>
    <w:rsid w:val="00453677"/>
    <w:rsid w:val="00462700"/>
    <w:rsid w:val="004927BB"/>
    <w:rsid w:val="00523E41"/>
    <w:rsid w:val="00531366"/>
    <w:rsid w:val="0056649D"/>
    <w:rsid w:val="00593347"/>
    <w:rsid w:val="005C017C"/>
    <w:rsid w:val="005C6521"/>
    <w:rsid w:val="005E406A"/>
    <w:rsid w:val="005E68E6"/>
    <w:rsid w:val="005F4F3E"/>
    <w:rsid w:val="006E6907"/>
    <w:rsid w:val="006F1831"/>
    <w:rsid w:val="00701355"/>
    <w:rsid w:val="00711CDF"/>
    <w:rsid w:val="00753E33"/>
    <w:rsid w:val="00780AC9"/>
    <w:rsid w:val="007A1C9A"/>
    <w:rsid w:val="007A4FAF"/>
    <w:rsid w:val="007B0E0D"/>
    <w:rsid w:val="007F562B"/>
    <w:rsid w:val="00811C2D"/>
    <w:rsid w:val="00817E55"/>
    <w:rsid w:val="00823160"/>
    <w:rsid w:val="008968A5"/>
    <w:rsid w:val="008A3F35"/>
    <w:rsid w:val="008D4971"/>
    <w:rsid w:val="008F6495"/>
    <w:rsid w:val="009107E6"/>
    <w:rsid w:val="009552B3"/>
    <w:rsid w:val="009646E6"/>
    <w:rsid w:val="00971448"/>
    <w:rsid w:val="00985023"/>
    <w:rsid w:val="0099077C"/>
    <w:rsid w:val="009A3654"/>
    <w:rsid w:val="009A6E33"/>
    <w:rsid w:val="00A00CFC"/>
    <w:rsid w:val="00A03222"/>
    <w:rsid w:val="00A13557"/>
    <w:rsid w:val="00A26158"/>
    <w:rsid w:val="00A2731F"/>
    <w:rsid w:val="00A3384D"/>
    <w:rsid w:val="00A702DF"/>
    <w:rsid w:val="00A90DA8"/>
    <w:rsid w:val="00AB0D30"/>
    <w:rsid w:val="00AB76B1"/>
    <w:rsid w:val="00AC325F"/>
    <w:rsid w:val="00AD26D4"/>
    <w:rsid w:val="00AF1AE2"/>
    <w:rsid w:val="00AF733C"/>
    <w:rsid w:val="00B04742"/>
    <w:rsid w:val="00B060D8"/>
    <w:rsid w:val="00B07DF8"/>
    <w:rsid w:val="00B11F60"/>
    <w:rsid w:val="00B14E1B"/>
    <w:rsid w:val="00B202EB"/>
    <w:rsid w:val="00B224E5"/>
    <w:rsid w:val="00B40A08"/>
    <w:rsid w:val="00B40DA4"/>
    <w:rsid w:val="00B414AA"/>
    <w:rsid w:val="00B42827"/>
    <w:rsid w:val="00B502DC"/>
    <w:rsid w:val="00BB37BB"/>
    <w:rsid w:val="00BB6B7C"/>
    <w:rsid w:val="00BC3493"/>
    <w:rsid w:val="00BE03AB"/>
    <w:rsid w:val="00C1132E"/>
    <w:rsid w:val="00C2519A"/>
    <w:rsid w:val="00C40056"/>
    <w:rsid w:val="00C44852"/>
    <w:rsid w:val="00C45DBA"/>
    <w:rsid w:val="00C64677"/>
    <w:rsid w:val="00C72F1C"/>
    <w:rsid w:val="00C82FFE"/>
    <w:rsid w:val="00C83E9A"/>
    <w:rsid w:val="00C949CC"/>
    <w:rsid w:val="00C96A88"/>
    <w:rsid w:val="00CA426A"/>
    <w:rsid w:val="00CC0369"/>
    <w:rsid w:val="00CC6E97"/>
    <w:rsid w:val="00CC76C4"/>
    <w:rsid w:val="00CD63A5"/>
    <w:rsid w:val="00CE1458"/>
    <w:rsid w:val="00D24585"/>
    <w:rsid w:val="00D521AD"/>
    <w:rsid w:val="00D62313"/>
    <w:rsid w:val="00D77B64"/>
    <w:rsid w:val="00DA3E62"/>
    <w:rsid w:val="00DA5799"/>
    <w:rsid w:val="00E10F3A"/>
    <w:rsid w:val="00E126AB"/>
    <w:rsid w:val="00E211C7"/>
    <w:rsid w:val="00E273CA"/>
    <w:rsid w:val="00E276C3"/>
    <w:rsid w:val="00E34B36"/>
    <w:rsid w:val="00E4101E"/>
    <w:rsid w:val="00E7187A"/>
    <w:rsid w:val="00E7387D"/>
    <w:rsid w:val="00E75EEC"/>
    <w:rsid w:val="00E94DE8"/>
    <w:rsid w:val="00EB35BF"/>
    <w:rsid w:val="00EB7006"/>
    <w:rsid w:val="00ED2FB2"/>
    <w:rsid w:val="00ED4EA9"/>
    <w:rsid w:val="00ED519B"/>
    <w:rsid w:val="00EE3811"/>
    <w:rsid w:val="00EE7E19"/>
    <w:rsid w:val="00EF2B7A"/>
    <w:rsid w:val="00F2373F"/>
    <w:rsid w:val="00F26ADE"/>
    <w:rsid w:val="00F67434"/>
    <w:rsid w:val="00F81D46"/>
    <w:rsid w:val="00F96964"/>
    <w:rsid w:val="00FA5FA4"/>
    <w:rsid w:val="00FB3771"/>
    <w:rsid w:val="00FD17FB"/>
    <w:rsid w:val="00FE1855"/>
    <w:rsid w:val="00FE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0D3C"/>
  <w15:docId w15:val="{4FC98668-AC2F-4311-BFFE-59DAF112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A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F1AE2"/>
    <w:pPr>
      <w:ind w:left="720"/>
      <w:contextualSpacing/>
    </w:pPr>
  </w:style>
  <w:style w:type="character" w:customStyle="1" w:styleId="lohtopen-interval">
    <w:name w:val="loht__open-interval"/>
    <w:basedOn w:val="DefaultParagraphFont"/>
    <w:rsid w:val="005E406A"/>
  </w:style>
  <w:style w:type="character" w:styleId="Hyperlink">
    <w:name w:val="Hyperlink"/>
    <w:basedOn w:val="DefaultParagraphFont"/>
    <w:uiPriority w:val="99"/>
    <w:unhideWhenUsed/>
    <w:rsid w:val="005E406A"/>
    <w:rPr>
      <w:color w:val="0000FF" w:themeColor="hyperlink"/>
      <w:u w:val="single"/>
    </w:rPr>
  </w:style>
  <w:style w:type="paragraph" w:styleId="NoSpacing">
    <w:name w:val="No Spacing"/>
    <w:uiPriority w:val="1"/>
    <w:qFormat/>
    <w:rsid w:val="00B40DA4"/>
    <w:pPr>
      <w:spacing w:after="0" w:line="240" w:lineRule="auto"/>
    </w:pPr>
  </w:style>
  <w:style w:type="paragraph" w:styleId="BalloonText">
    <w:name w:val="Balloon Text"/>
    <w:basedOn w:val="Normal"/>
    <w:link w:val="BalloonTextChar"/>
    <w:uiPriority w:val="99"/>
    <w:semiHidden/>
    <w:unhideWhenUsed/>
    <w:rsid w:val="00B1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60"/>
    <w:rPr>
      <w:rFonts w:ascii="Tahoma" w:hAnsi="Tahoma" w:cs="Tahoma"/>
      <w:sz w:val="16"/>
      <w:szCs w:val="16"/>
    </w:rPr>
  </w:style>
  <w:style w:type="paragraph" w:styleId="Header">
    <w:name w:val="header"/>
    <w:basedOn w:val="Normal"/>
    <w:link w:val="HeaderChar"/>
    <w:uiPriority w:val="99"/>
    <w:unhideWhenUsed/>
    <w:rsid w:val="002C4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99"/>
  </w:style>
  <w:style w:type="paragraph" w:styleId="Footer">
    <w:name w:val="footer"/>
    <w:basedOn w:val="Normal"/>
    <w:link w:val="FooterChar"/>
    <w:uiPriority w:val="99"/>
    <w:unhideWhenUsed/>
    <w:rsid w:val="002C4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99"/>
  </w:style>
  <w:style w:type="paragraph" w:customStyle="1" w:styleId="ParagraphNumbers">
    <w:name w:val="Paragraph Numbers"/>
    <w:basedOn w:val="ListNumber"/>
    <w:rsid w:val="00462700"/>
    <w:pPr>
      <w:spacing w:after="240" w:line="240" w:lineRule="auto"/>
      <w:ind w:left="720"/>
      <w:contextualSpacing w:val="0"/>
    </w:pPr>
    <w:rPr>
      <w:rFonts w:ascii="Arial" w:eastAsia="Times New Roman" w:hAnsi="Arial" w:cs="Times New Roman"/>
      <w:szCs w:val="24"/>
    </w:rPr>
  </w:style>
  <w:style w:type="paragraph" w:styleId="ListNumber">
    <w:name w:val="List Number"/>
    <w:basedOn w:val="Normal"/>
    <w:uiPriority w:val="99"/>
    <w:semiHidden/>
    <w:unhideWhenUsed/>
    <w:rsid w:val="00462700"/>
    <w:pPr>
      <w:tabs>
        <w:tab w:val="num" w:pos="864"/>
      </w:tabs>
      <w:ind w:left="864" w:hanging="864"/>
      <w:contextualSpacing/>
    </w:pPr>
  </w:style>
  <w:style w:type="paragraph" w:styleId="NormalWeb">
    <w:name w:val="Normal (Web)"/>
    <w:basedOn w:val="Normal"/>
    <w:uiPriority w:val="99"/>
    <w:unhideWhenUsed/>
    <w:rsid w:val="00E94DE8"/>
    <w:pPr>
      <w:spacing w:before="100" w:beforeAutospacing="1" w:after="100" w:afterAutospacing="1" w:line="240" w:lineRule="auto"/>
    </w:pPr>
    <w:rPr>
      <w:rFonts w:ascii="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E4101E"/>
    <w:rPr>
      <w:rFonts w:ascii="Times New Roman" w:eastAsia="Times New Roman" w:hAnsi="Times New Roman" w:cs="Times New Roman"/>
      <w:b/>
      <w:bCs/>
      <w:kern w:val="36"/>
      <w:sz w:val="48"/>
      <w:szCs w:val="48"/>
      <w:lang w:eastAsia="en-GB"/>
    </w:rPr>
  </w:style>
  <w:style w:type="character" w:customStyle="1" w:styleId="UnresolvedMention">
    <w:name w:val="Unresolved Mention"/>
    <w:basedOn w:val="DefaultParagraphFont"/>
    <w:uiPriority w:val="99"/>
    <w:semiHidden/>
    <w:unhideWhenUsed/>
    <w:rsid w:val="0027207E"/>
    <w:rPr>
      <w:color w:val="605E5C"/>
      <w:shd w:val="clear" w:color="auto" w:fill="E1DFDD"/>
    </w:rPr>
  </w:style>
  <w:style w:type="character" w:styleId="FollowedHyperlink">
    <w:name w:val="FollowedHyperlink"/>
    <w:basedOn w:val="DefaultParagraphFont"/>
    <w:uiPriority w:val="99"/>
    <w:semiHidden/>
    <w:unhideWhenUsed/>
    <w:rsid w:val="00324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6049">
      <w:bodyDiv w:val="1"/>
      <w:marLeft w:val="0"/>
      <w:marRight w:val="0"/>
      <w:marTop w:val="0"/>
      <w:marBottom w:val="0"/>
      <w:divBdr>
        <w:top w:val="none" w:sz="0" w:space="0" w:color="auto"/>
        <w:left w:val="none" w:sz="0" w:space="0" w:color="auto"/>
        <w:bottom w:val="none" w:sz="0" w:space="0" w:color="auto"/>
        <w:right w:val="none" w:sz="0" w:space="0" w:color="auto"/>
      </w:divBdr>
    </w:div>
    <w:div w:id="616719908">
      <w:bodyDiv w:val="1"/>
      <w:marLeft w:val="0"/>
      <w:marRight w:val="0"/>
      <w:marTop w:val="0"/>
      <w:marBottom w:val="0"/>
      <w:divBdr>
        <w:top w:val="none" w:sz="0" w:space="0" w:color="auto"/>
        <w:left w:val="none" w:sz="0" w:space="0" w:color="auto"/>
        <w:bottom w:val="none" w:sz="0" w:space="0" w:color="auto"/>
        <w:right w:val="none" w:sz="0" w:space="0" w:color="auto"/>
      </w:divBdr>
    </w:div>
    <w:div w:id="853881034">
      <w:bodyDiv w:val="1"/>
      <w:marLeft w:val="0"/>
      <w:marRight w:val="0"/>
      <w:marTop w:val="0"/>
      <w:marBottom w:val="0"/>
      <w:divBdr>
        <w:top w:val="none" w:sz="0" w:space="0" w:color="auto"/>
        <w:left w:val="none" w:sz="0" w:space="0" w:color="auto"/>
        <w:bottom w:val="none" w:sz="0" w:space="0" w:color="auto"/>
        <w:right w:val="none" w:sz="0" w:space="0" w:color="auto"/>
      </w:divBdr>
    </w:div>
    <w:div w:id="974917992">
      <w:bodyDiv w:val="1"/>
      <w:marLeft w:val="0"/>
      <w:marRight w:val="0"/>
      <w:marTop w:val="0"/>
      <w:marBottom w:val="0"/>
      <w:divBdr>
        <w:top w:val="none" w:sz="0" w:space="0" w:color="auto"/>
        <w:left w:val="none" w:sz="0" w:space="0" w:color="auto"/>
        <w:bottom w:val="none" w:sz="0" w:space="0" w:color="auto"/>
        <w:right w:val="none" w:sz="0" w:space="0" w:color="auto"/>
      </w:divBdr>
    </w:div>
    <w:div w:id="1072847859">
      <w:bodyDiv w:val="1"/>
      <w:marLeft w:val="0"/>
      <w:marRight w:val="0"/>
      <w:marTop w:val="0"/>
      <w:marBottom w:val="0"/>
      <w:divBdr>
        <w:top w:val="none" w:sz="0" w:space="0" w:color="auto"/>
        <w:left w:val="none" w:sz="0" w:space="0" w:color="auto"/>
        <w:bottom w:val="none" w:sz="0" w:space="0" w:color="auto"/>
        <w:right w:val="none" w:sz="0" w:space="0" w:color="auto"/>
      </w:divBdr>
    </w:div>
    <w:div w:id="1294409023">
      <w:bodyDiv w:val="1"/>
      <w:marLeft w:val="0"/>
      <w:marRight w:val="0"/>
      <w:marTop w:val="0"/>
      <w:marBottom w:val="0"/>
      <w:divBdr>
        <w:top w:val="none" w:sz="0" w:space="0" w:color="auto"/>
        <w:left w:val="none" w:sz="0" w:space="0" w:color="auto"/>
        <w:bottom w:val="none" w:sz="0" w:space="0" w:color="auto"/>
        <w:right w:val="none" w:sz="0" w:space="0" w:color="auto"/>
      </w:divBdr>
    </w:div>
    <w:div w:id="1332219160">
      <w:bodyDiv w:val="1"/>
      <w:marLeft w:val="0"/>
      <w:marRight w:val="0"/>
      <w:marTop w:val="0"/>
      <w:marBottom w:val="0"/>
      <w:divBdr>
        <w:top w:val="none" w:sz="0" w:space="0" w:color="auto"/>
        <w:left w:val="none" w:sz="0" w:space="0" w:color="auto"/>
        <w:bottom w:val="none" w:sz="0" w:space="0" w:color="auto"/>
        <w:right w:val="none" w:sz="0" w:space="0" w:color="auto"/>
      </w:divBdr>
    </w:div>
    <w:div w:id="1590306328">
      <w:bodyDiv w:val="1"/>
      <w:marLeft w:val="0"/>
      <w:marRight w:val="0"/>
      <w:marTop w:val="0"/>
      <w:marBottom w:val="0"/>
      <w:divBdr>
        <w:top w:val="none" w:sz="0" w:space="0" w:color="auto"/>
        <w:left w:val="none" w:sz="0" w:space="0" w:color="auto"/>
        <w:bottom w:val="none" w:sz="0" w:space="0" w:color="auto"/>
        <w:right w:val="none" w:sz="0" w:space="0" w:color="auto"/>
      </w:divBdr>
    </w:div>
    <w:div w:id="2086338881">
      <w:bodyDiv w:val="1"/>
      <w:marLeft w:val="0"/>
      <w:marRight w:val="0"/>
      <w:marTop w:val="0"/>
      <w:marBottom w:val="0"/>
      <w:divBdr>
        <w:top w:val="none" w:sz="0" w:space="0" w:color="auto"/>
        <w:left w:val="none" w:sz="0" w:space="0" w:color="auto"/>
        <w:bottom w:val="none" w:sz="0" w:space="0" w:color="auto"/>
        <w:right w:val="none" w:sz="0" w:space="0" w:color="auto"/>
      </w:divBdr>
      <w:divsChild>
        <w:div w:id="226838893">
          <w:marLeft w:val="0"/>
          <w:marRight w:val="0"/>
          <w:marTop w:val="0"/>
          <w:marBottom w:val="0"/>
          <w:divBdr>
            <w:top w:val="none" w:sz="0" w:space="0" w:color="auto"/>
            <w:left w:val="none" w:sz="0" w:space="0" w:color="auto"/>
            <w:bottom w:val="none" w:sz="0" w:space="0" w:color="auto"/>
            <w:right w:val="none" w:sz="0" w:space="0" w:color="auto"/>
          </w:divBdr>
          <w:divsChild>
            <w:div w:id="301497963">
              <w:marLeft w:val="0"/>
              <w:marRight w:val="0"/>
              <w:marTop w:val="0"/>
              <w:marBottom w:val="0"/>
              <w:divBdr>
                <w:top w:val="none" w:sz="0" w:space="0" w:color="auto"/>
                <w:left w:val="none" w:sz="0" w:space="0" w:color="auto"/>
                <w:bottom w:val="none" w:sz="0" w:space="0" w:color="auto"/>
                <w:right w:val="none" w:sz="0" w:space="0" w:color="auto"/>
              </w:divBdr>
              <w:divsChild>
                <w:div w:id="1288778215">
                  <w:marLeft w:val="0"/>
                  <w:marRight w:val="0"/>
                  <w:marTop w:val="0"/>
                  <w:marBottom w:val="0"/>
                  <w:divBdr>
                    <w:top w:val="none" w:sz="0" w:space="0" w:color="auto"/>
                    <w:left w:val="none" w:sz="0" w:space="0" w:color="auto"/>
                    <w:bottom w:val="none" w:sz="0" w:space="0" w:color="auto"/>
                    <w:right w:val="none" w:sz="0" w:space="0" w:color="auto"/>
                  </w:divBdr>
                  <w:divsChild>
                    <w:div w:id="159152449">
                      <w:marLeft w:val="0"/>
                      <w:marRight w:val="0"/>
                      <w:marTop w:val="0"/>
                      <w:marBottom w:val="0"/>
                      <w:divBdr>
                        <w:top w:val="none" w:sz="0" w:space="0" w:color="auto"/>
                        <w:left w:val="none" w:sz="0" w:space="0" w:color="auto"/>
                        <w:bottom w:val="none" w:sz="0" w:space="0" w:color="auto"/>
                        <w:right w:val="none" w:sz="0" w:space="0" w:color="auto"/>
                      </w:divBdr>
                      <w:divsChild>
                        <w:div w:id="97067754">
                          <w:marLeft w:val="0"/>
                          <w:marRight w:val="0"/>
                          <w:marTop w:val="0"/>
                          <w:marBottom w:val="0"/>
                          <w:divBdr>
                            <w:top w:val="none" w:sz="0" w:space="0" w:color="auto"/>
                            <w:left w:val="none" w:sz="0" w:space="0" w:color="auto"/>
                            <w:bottom w:val="none" w:sz="0" w:space="0" w:color="auto"/>
                            <w:right w:val="none" w:sz="0" w:space="0" w:color="auto"/>
                          </w:divBdr>
                          <w:divsChild>
                            <w:div w:id="921833620">
                              <w:marLeft w:val="0"/>
                              <w:marRight w:val="0"/>
                              <w:marTop w:val="0"/>
                              <w:marBottom w:val="0"/>
                              <w:divBdr>
                                <w:top w:val="none" w:sz="0" w:space="0" w:color="auto"/>
                                <w:left w:val="none" w:sz="0" w:space="0" w:color="auto"/>
                                <w:bottom w:val="none" w:sz="0" w:space="0" w:color="auto"/>
                                <w:right w:val="none" w:sz="0" w:space="0" w:color="auto"/>
                              </w:divBdr>
                              <w:divsChild>
                                <w:div w:id="50423566">
                                  <w:marLeft w:val="0"/>
                                  <w:marRight w:val="0"/>
                                  <w:marTop w:val="0"/>
                                  <w:marBottom w:val="0"/>
                                  <w:divBdr>
                                    <w:top w:val="none" w:sz="0" w:space="0" w:color="auto"/>
                                    <w:left w:val="none" w:sz="0" w:space="0" w:color="auto"/>
                                    <w:bottom w:val="none" w:sz="0" w:space="0" w:color="auto"/>
                                    <w:right w:val="none" w:sz="0" w:space="0" w:color="auto"/>
                                  </w:divBdr>
                                  <w:divsChild>
                                    <w:div w:id="1084106585">
                                      <w:marLeft w:val="0"/>
                                      <w:marRight w:val="0"/>
                                      <w:marTop w:val="0"/>
                                      <w:marBottom w:val="0"/>
                                      <w:divBdr>
                                        <w:top w:val="none" w:sz="0" w:space="0" w:color="auto"/>
                                        <w:left w:val="none" w:sz="0" w:space="0" w:color="auto"/>
                                        <w:bottom w:val="none" w:sz="0" w:space="0" w:color="auto"/>
                                        <w:right w:val="none" w:sz="0" w:space="0" w:color="auto"/>
                                      </w:divBdr>
                                      <w:divsChild>
                                        <w:div w:id="427584925">
                                          <w:marLeft w:val="0"/>
                                          <w:marRight w:val="0"/>
                                          <w:marTop w:val="0"/>
                                          <w:marBottom w:val="0"/>
                                          <w:divBdr>
                                            <w:top w:val="none" w:sz="0" w:space="0" w:color="auto"/>
                                            <w:left w:val="none" w:sz="0" w:space="0" w:color="auto"/>
                                            <w:bottom w:val="none" w:sz="0" w:space="0" w:color="auto"/>
                                            <w:right w:val="none" w:sz="0" w:space="0" w:color="auto"/>
                                          </w:divBdr>
                                          <w:divsChild>
                                            <w:div w:id="129171944">
                                              <w:marLeft w:val="0"/>
                                              <w:marRight w:val="0"/>
                                              <w:marTop w:val="0"/>
                                              <w:marBottom w:val="0"/>
                                              <w:divBdr>
                                                <w:top w:val="none" w:sz="0" w:space="0" w:color="auto"/>
                                                <w:left w:val="none" w:sz="0" w:space="0" w:color="auto"/>
                                                <w:bottom w:val="none" w:sz="0" w:space="0" w:color="auto"/>
                                                <w:right w:val="none" w:sz="0" w:space="0" w:color="auto"/>
                                              </w:divBdr>
                                              <w:divsChild>
                                                <w:div w:id="1939872793">
                                                  <w:marLeft w:val="0"/>
                                                  <w:marRight w:val="0"/>
                                                  <w:marTop w:val="0"/>
                                                  <w:marBottom w:val="0"/>
                                                  <w:divBdr>
                                                    <w:top w:val="none" w:sz="0" w:space="0" w:color="auto"/>
                                                    <w:left w:val="none" w:sz="0" w:space="0" w:color="auto"/>
                                                    <w:bottom w:val="none" w:sz="0" w:space="0" w:color="auto"/>
                                                    <w:right w:val="none" w:sz="0" w:space="0" w:color="auto"/>
                                                  </w:divBdr>
                                                  <w:divsChild>
                                                    <w:div w:id="1507593640">
                                                      <w:marLeft w:val="0"/>
                                                      <w:marRight w:val="0"/>
                                                      <w:marTop w:val="0"/>
                                                      <w:marBottom w:val="0"/>
                                                      <w:divBdr>
                                                        <w:top w:val="none" w:sz="0" w:space="0" w:color="auto"/>
                                                        <w:left w:val="none" w:sz="0" w:space="0" w:color="auto"/>
                                                        <w:bottom w:val="none" w:sz="0" w:space="0" w:color="auto"/>
                                                        <w:right w:val="none" w:sz="0" w:space="0" w:color="auto"/>
                                                      </w:divBdr>
                                                      <w:divsChild>
                                                        <w:div w:id="349526949">
                                                          <w:marLeft w:val="0"/>
                                                          <w:marRight w:val="0"/>
                                                          <w:marTop w:val="0"/>
                                                          <w:marBottom w:val="0"/>
                                                          <w:divBdr>
                                                            <w:top w:val="none" w:sz="0" w:space="0" w:color="auto"/>
                                                            <w:left w:val="none" w:sz="0" w:space="0" w:color="auto"/>
                                                            <w:bottom w:val="none" w:sz="0" w:space="0" w:color="auto"/>
                                                            <w:right w:val="none" w:sz="0" w:space="0" w:color="auto"/>
                                                          </w:divBdr>
                                                          <w:divsChild>
                                                            <w:div w:id="855844513">
                                                              <w:marLeft w:val="0"/>
                                                              <w:marRight w:val="0"/>
                                                              <w:marTop w:val="0"/>
                                                              <w:marBottom w:val="0"/>
                                                              <w:divBdr>
                                                                <w:top w:val="none" w:sz="0" w:space="0" w:color="auto"/>
                                                                <w:left w:val="none" w:sz="0" w:space="0" w:color="auto"/>
                                                                <w:bottom w:val="none" w:sz="0" w:space="0" w:color="auto"/>
                                                                <w:right w:val="none" w:sz="0" w:space="0" w:color="auto"/>
                                                              </w:divBdr>
                                                              <w:divsChild>
                                                                <w:div w:id="1634095047">
                                                                  <w:marLeft w:val="0"/>
                                                                  <w:marRight w:val="0"/>
                                                                  <w:marTop w:val="0"/>
                                                                  <w:marBottom w:val="0"/>
                                                                  <w:divBdr>
                                                                    <w:top w:val="none" w:sz="0" w:space="0" w:color="auto"/>
                                                                    <w:left w:val="none" w:sz="0" w:space="0" w:color="auto"/>
                                                                    <w:bottom w:val="none" w:sz="0" w:space="0" w:color="auto"/>
                                                                    <w:right w:val="none" w:sz="0" w:space="0" w:color="auto"/>
                                                                  </w:divBdr>
                                                                  <w:divsChild>
                                                                    <w:div w:id="13781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lections@warwickdc.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arwickdc.gov.uk/info/20444/neighbourhood_plans/959/burton_green" TargetMode="External"/><Relationship Id="rId2" Type="http://schemas.openxmlformats.org/officeDocument/2006/relationships/numbering" Target="numbering.xml"/><Relationship Id="rId16" Type="http://schemas.openxmlformats.org/officeDocument/2006/relationships/hyperlink" Target="http://www.gov.uk/register-to-vo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v.uk/register-to-vote" TargetMode="Externa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rwickdc.gov.uk/info/20444/neighbourhood_plans/959/burton_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4808-CAAB-41C8-952F-679586FF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Friar</dc:creator>
  <cp:lastModifiedBy>Gillian Friar</cp:lastModifiedBy>
  <cp:revision>20</cp:revision>
  <cp:lastPrinted>2021-03-14T09:58:00Z</cp:lastPrinted>
  <dcterms:created xsi:type="dcterms:W3CDTF">2021-08-11T09:40:00Z</dcterms:created>
  <dcterms:modified xsi:type="dcterms:W3CDTF">2022-02-14T10:11:00Z</dcterms:modified>
</cp:coreProperties>
</file>